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80" w:rsidRDefault="008B11D1" w:rsidP="00CE5612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Licitación Pública Nacional</w:t>
      </w:r>
      <w:r w:rsidR="00407E80">
        <w:rPr>
          <w:rFonts w:asciiTheme="minorHAnsi" w:hAnsiTheme="minorHAnsi"/>
          <w:b/>
          <w:sz w:val="28"/>
          <w:szCs w:val="28"/>
          <w:lang w:val="es-MX"/>
        </w:rPr>
        <w:t xml:space="preserve"> Presencial</w:t>
      </w:r>
      <w:r w:rsidRPr="006D20BF">
        <w:rPr>
          <w:rFonts w:asciiTheme="minorHAnsi" w:hAnsiTheme="minorHAnsi"/>
          <w:b/>
          <w:sz w:val="28"/>
          <w:szCs w:val="28"/>
          <w:lang w:val="es-MX"/>
        </w:rPr>
        <w:t xml:space="preserve"> </w:t>
      </w:r>
    </w:p>
    <w:p w:rsidR="008B11D1" w:rsidRPr="0030744C" w:rsidRDefault="008B11D1" w:rsidP="00CE5612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30744C">
        <w:rPr>
          <w:rFonts w:asciiTheme="minorHAnsi" w:hAnsiTheme="minorHAnsi"/>
          <w:b/>
          <w:sz w:val="28"/>
          <w:szCs w:val="28"/>
          <w:lang w:val="es-MX"/>
        </w:rPr>
        <w:t>No. LA-802002998-E</w:t>
      </w:r>
      <w:r w:rsidR="0091667E">
        <w:rPr>
          <w:rFonts w:asciiTheme="minorHAnsi" w:hAnsiTheme="minorHAnsi"/>
          <w:b/>
          <w:sz w:val="28"/>
          <w:szCs w:val="28"/>
          <w:lang w:val="es-MX"/>
        </w:rPr>
        <w:t>3</w:t>
      </w:r>
      <w:r w:rsidRPr="0030744C">
        <w:rPr>
          <w:rFonts w:asciiTheme="minorHAnsi" w:hAnsiTheme="minorHAnsi"/>
          <w:b/>
          <w:sz w:val="28"/>
          <w:szCs w:val="28"/>
          <w:lang w:val="es-MX"/>
        </w:rPr>
        <w:t>-201</w:t>
      </w:r>
      <w:r w:rsidR="00715274" w:rsidRPr="0030744C">
        <w:rPr>
          <w:rFonts w:asciiTheme="minorHAnsi" w:hAnsiTheme="minorHAnsi"/>
          <w:b/>
          <w:sz w:val="28"/>
          <w:szCs w:val="28"/>
          <w:lang w:val="es-MX"/>
        </w:rPr>
        <w:t>9</w:t>
      </w:r>
    </w:p>
    <w:p w:rsidR="008B11D1" w:rsidRPr="006D20BF" w:rsidRDefault="008B11D1" w:rsidP="00CE5612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2"/>
          <w:szCs w:val="12"/>
          <w:lang w:val="es-MX"/>
        </w:rPr>
      </w:pPr>
    </w:p>
    <w:p w:rsidR="008B11D1" w:rsidRPr="006D20BF" w:rsidRDefault="008B11D1" w:rsidP="00CE5612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6D20BF">
        <w:rPr>
          <w:rFonts w:ascii="Arial" w:hAnsi="Arial" w:cs="Arial"/>
          <w:b/>
          <w:sz w:val="22"/>
          <w:szCs w:val="22"/>
          <w:lang w:val="es-MX"/>
        </w:rPr>
        <w:t>"Adquisición de Equipo de Transporte para la Dirección de Seguridad Pública Municipal de Mexicali, Baja California"</w:t>
      </w:r>
    </w:p>
    <w:p w:rsidR="008B11D1" w:rsidRPr="006D20BF" w:rsidRDefault="008B11D1" w:rsidP="00CE5612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8B11D1" w:rsidRPr="00C933B1" w:rsidRDefault="008B11D1" w:rsidP="00CE5612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34"/>
          <w:szCs w:val="34"/>
          <w:lang w:val="es-MX"/>
        </w:rPr>
      </w:pPr>
      <w:r w:rsidRPr="00C933B1">
        <w:rPr>
          <w:rFonts w:ascii="Arial" w:hAnsi="Arial" w:cs="Arial"/>
          <w:b/>
          <w:sz w:val="34"/>
          <w:szCs w:val="34"/>
          <w:lang w:val="es-MX"/>
        </w:rPr>
        <w:t>ANEXO 1</w:t>
      </w:r>
    </w:p>
    <w:p w:rsidR="003A21EB" w:rsidRPr="00C933B1" w:rsidRDefault="008B11D1" w:rsidP="008B11D1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C933B1">
        <w:rPr>
          <w:rFonts w:ascii="Arial" w:hAnsi="Arial" w:cs="Arial"/>
          <w:b/>
          <w:sz w:val="28"/>
          <w:szCs w:val="28"/>
          <w:lang w:val="es-MX"/>
        </w:rPr>
        <w:t>Especificaciones Técnicas</w:t>
      </w:r>
      <w:r w:rsidR="006D20BF" w:rsidRPr="00C933B1">
        <w:rPr>
          <w:rFonts w:ascii="Arial" w:hAnsi="Arial" w:cs="Arial"/>
          <w:b/>
          <w:sz w:val="28"/>
          <w:szCs w:val="28"/>
          <w:lang w:val="es-MX"/>
        </w:rPr>
        <w:t xml:space="preserve"> Mínimas</w:t>
      </w:r>
    </w:p>
    <w:p w:rsidR="00C04837" w:rsidRPr="00C933B1" w:rsidRDefault="00C04837" w:rsidP="008B11D1">
      <w:pPr>
        <w:spacing w:line="276" w:lineRule="auto"/>
        <w:jc w:val="center"/>
        <w:rPr>
          <w:rFonts w:asciiTheme="minorHAnsi" w:hAnsiTheme="minorHAnsi"/>
          <w:b/>
          <w:sz w:val="16"/>
          <w:szCs w:val="28"/>
          <w:lang w:val="es-MX"/>
        </w:rPr>
      </w:pPr>
    </w:p>
    <w:p w:rsidR="00C933B1" w:rsidRDefault="00C933B1" w:rsidP="004A2318">
      <w:pPr>
        <w:spacing w:line="276" w:lineRule="auto"/>
        <w:jc w:val="center"/>
        <w:rPr>
          <w:rFonts w:ascii="Arial" w:eastAsia="Arial" w:hAnsi="Arial" w:cs="Arial"/>
          <w:b/>
          <w:w w:val="99"/>
          <w:lang w:val="es-MX"/>
        </w:rPr>
      </w:pPr>
      <w:r w:rsidRPr="00792B8D">
        <w:rPr>
          <w:rFonts w:ascii="Arial" w:eastAsia="Arial" w:hAnsi="Arial" w:cs="Arial"/>
          <w:b/>
          <w:w w:val="99"/>
          <w:szCs w:val="22"/>
          <w:u w:val="single"/>
        </w:rPr>
        <w:t xml:space="preserve">PAQUETE </w:t>
      </w:r>
      <w:r w:rsidR="0091667E">
        <w:rPr>
          <w:rFonts w:ascii="Arial" w:eastAsia="Arial" w:hAnsi="Arial" w:cs="Arial"/>
          <w:b/>
          <w:w w:val="99"/>
          <w:szCs w:val="22"/>
          <w:u w:val="single"/>
        </w:rPr>
        <w:t>UNICO</w:t>
      </w:r>
    </w:p>
    <w:p w:rsidR="0091667E" w:rsidRDefault="0091667E" w:rsidP="00C933B1">
      <w:pPr>
        <w:spacing w:line="276" w:lineRule="auto"/>
        <w:rPr>
          <w:rFonts w:ascii="Arial" w:eastAsia="Arial" w:hAnsi="Arial" w:cs="Arial"/>
          <w:b/>
          <w:w w:val="99"/>
          <w:lang w:val="es-MX"/>
        </w:rPr>
      </w:pPr>
    </w:p>
    <w:p w:rsidR="006D20BF" w:rsidRPr="00C7798A" w:rsidRDefault="006D20BF" w:rsidP="00C933B1">
      <w:pPr>
        <w:spacing w:line="276" w:lineRule="auto"/>
        <w:rPr>
          <w:rFonts w:ascii="Arial" w:hAnsi="Arial" w:cs="Arial"/>
          <w:b/>
          <w:lang w:val="es-MX"/>
        </w:rPr>
      </w:pPr>
      <w:r w:rsidRPr="00C7798A">
        <w:rPr>
          <w:rFonts w:ascii="Arial" w:eastAsia="Arial" w:hAnsi="Arial" w:cs="Arial"/>
          <w:b/>
          <w:w w:val="99"/>
          <w:lang w:val="es-MX"/>
        </w:rPr>
        <w:t>Pick Up Doble Cabina Totalmente Equipada como Patrulla con Balizamiento (4x2)</w:t>
      </w:r>
    </w:p>
    <w:p w:rsidR="00DC64D7" w:rsidRPr="00C933B1" w:rsidRDefault="00C933B1" w:rsidP="00C933B1">
      <w:pPr>
        <w:spacing w:line="276" w:lineRule="auto"/>
        <w:rPr>
          <w:rFonts w:ascii="Arial" w:hAnsi="Arial" w:cs="Arial"/>
          <w:b/>
          <w:lang w:val="es-MX"/>
        </w:rPr>
      </w:pPr>
      <w:r w:rsidRPr="00C933B1">
        <w:rPr>
          <w:rFonts w:ascii="Arial" w:hAnsi="Arial" w:cs="Arial"/>
          <w:b/>
          <w:lang w:val="es-MX"/>
        </w:rPr>
        <w:t xml:space="preserve">Cantidad: </w:t>
      </w:r>
      <w:r w:rsidRPr="00C933B1">
        <w:rPr>
          <w:rFonts w:ascii="Arial" w:hAnsi="Arial" w:cs="Arial"/>
          <w:lang w:val="es-MX"/>
        </w:rPr>
        <w:t>19 Unidades</w:t>
      </w:r>
      <w:r w:rsidRPr="00C933B1">
        <w:rPr>
          <w:rFonts w:ascii="Arial" w:hAnsi="Arial" w:cs="Arial"/>
          <w:b/>
          <w:lang w:val="es-MX"/>
        </w:rPr>
        <w:t xml:space="preserve"> </w:t>
      </w:r>
    </w:p>
    <w:p w:rsidR="00DC64D7" w:rsidRPr="004A2318" w:rsidRDefault="00DC64D7" w:rsidP="008B11D1">
      <w:pPr>
        <w:spacing w:line="276" w:lineRule="auto"/>
        <w:jc w:val="center"/>
        <w:rPr>
          <w:rFonts w:asciiTheme="minorHAnsi" w:hAnsiTheme="minorHAnsi"/>
          <w:b/>
          <w:sz w:val="6"/>
          <w:szCs w:val="6"/>
          <w:lang w:val="es-MX"/>
        </w:rPr>
      </w:pP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MOTOR 3.3L V6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TRACCIÓN 4X2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POTENCIA: 290HP @ 6,500 RPM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TORQUE: 265 LB-PIE @ 4,000 RPM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CAPACIDAD DE CARGA: 771 KG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CAPACIDAD DE ARRASTRE: 2,268KG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FRENOS DE DISCO VENTILADOS, ABS Y EBD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TRANSMISIÓN AUTOMÁTICA DE 6 VELOCIDADES CON SELECTSHIFT® (MODO MANUAL)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SISTEMA DE INYECCIÓN DUAL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FRENOS DE DISCO VENTILADOS CON SISTEMA DE ANTIBLOQUEO(ABS)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DISTRIBUCIÓN ELECTRONICA DE FRENADO (RSC)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CONTROL DE TRACCIÓN AVANZADA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CONTROL DEL ESTABILIDAD ANTIVOLCADURAS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ALARMA PERIMETRAL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DIRECCIÓN ELECTRÓNICA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AIRE ACONDICIONADO ELÉCTRICO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CRISTALES ELÉCTRICOS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RINES DE ACERO DE 17”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SEGUROS ELÉCTRICOS EN TODAS LAS PUERTAS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ASIENTO TRASERO ASIMÉTRICO ABATIBLE (60/40)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BOLSAS DE AIRE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RADIO AM/FM CD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SISTEMA DE MONITOREO DE PRESIÓN DE LLANTAS (TPMS)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NUEVO SISTEMA DE AUTO STAR/STOP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AMORTIGUADORES DOBLES DE USO RUDO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8"/>
          <w:szCs w:val="22"/>
        </w:rPr>
      </w:pPr>
      <w:r w:rsidRPr="00C933B1">
        <w:rPr>
          <w:rFonts w:ascii="Arial" w:hAnsi="Arial" w:cs="Arial"/>
          <w:b/>
          <w:color w:val="000000" w:themeColor="text1"/>
          <w:sz w:val="18"/>
          <w:szCs w:val="22"/>
        </w:rPr>
        <w:t>CARROCERIA CON ALEACIÓN DE ALUMINIO GRADO MILITAR</w:t>
      </w:r>
    </w:p>
    <w:p w:rsidR="00C7798A" w:rsidRPr="00C933B1" w:rsidRDefault="00C7798A" w:rsidP="00C7798A">
      <w:pPr>
        <w:numPr>
          <w:ilvl w:val="0"/>
          <w:numId w:val="14"/>
        </w:numPr>
        <w:shd w:val="clear" w:color="auto" w:fill="FFFFFF"/>
        <w:rPr>
          <w:rFonts w:ascii="Arial" w:hAnsi="Arial" w:cs="Arial"/>
          <w:b/>
          <w:color w:val="000000" w:themeColor="text1"/>
          <w:sz w:val="12"/>
          <w:szCs w:val="22"/>
        </w:rPr>
      </w:pPr>
      <w:r w:rsidRPr="00C933B1">
        <w:rPr>
          <w:rFonts w:ascii="Arial" w:hAnsi="Arial" w:cs="Arial"/>
          <w:b/>
          <w:sz w:val="18"/>
          <w:szCs w:val="22"/>
        </w:rPr>
        <w:t>GARANTIA DE 3 AÑOS o 60,000 KMS, LO QUE OCURRA PRIMERO</w:t>
      </w:r>
    </w:p>
    <w:p w:rsidR="00C7798A" w:rsidRPr="00A23055" w:rsidRDefault="00C7798A" w:rsidP="00C7798A">
      <w:pPr>
        <w:shd w:val="clear" w:color="auto" w:fill="FFFFFF"/>
        <w:ind w:left="855"/>
        <w:rPr>
          <w:rFonts w:ascii="Century Gothic" w:hAnsi="Century Gothic" w:cs="Segoe UI"/>
          <w:color w:val="000000" w:themeColor="text1"/>
          <w:sz w:val="22"/>
          <w:szCs w:val="22"/>
        </w:rPr>
      </w:pPr>
    </w:p>
    <w:p w:rsidR="00C7798A" w:rsidRPr="007B1FB2" w:rsidRDefault="00C7798A" w:rsidP="00C7798A">
      <w:pPr>
        <w:spacing w:line="276" w:lineRule="auto"/>
        <w:jc w:val="both"/>
        <w:rPr>
          <w:rFonts w:ascii="Arial" w:eastAsiaTheme="minorHAnsi" w:hAnsi="Arial" w:cs="Arial"/>
          <w:b/>
          <w:color w:val="000000"/>
          <w:sz w:val="22"/>
          <w:szCs w:val="22"/>
          <w:lang w:val="es-MX"/>
        </w:rPr>
      </w:pPr>
      <w:r w:rsidRPr="007B1FB2">
        <w:rPr>
          <w:rFonts w:ascii="Arial" w:eastAsiaTheme="minorHAnsi" w:hAnsi="Arial" w:cs="Arial"/>
          <w:b/>
          <w:color w:val="000000"/>
          <w:sz w:val="22"/>
          <w:szCs w:val="22"/>
          <w:lang w:val="es-ES_tradnl"/>
        </w:rPr>
        <w:t>EQUIPAMIENTO POLICIAL DE LA UNIDAD REQUERIDO:</w:t>
      </w:r>
    </w:p>
    <w:p w:rsidR="00C7798A" w:rsidRPr="004A2318" w:rsidRDefault="00C7798A" w:rsidP="00C7798A">
      <w:pPr>
        <w:pStyle w:val="Prrafodelista"/>
        <w:ind w:left="720"/>
        <w:jc w:val="both"/>
        <w:rPr>
          <w:rFonts w:ascii="Century Gothic" w:hAnsi="Century Gothic" w:cs="Segoe UI"/>
          <w:b/>
          <w:sz w:val="8"/>
          <w:szCs w:val="8"/>
          <w:u w:val="single"/>
          <w:lang w:val="es-ES"/>
        </w:rPr>
      </w:pPr>
    </w:p>
    <w:p w:rsidR="00C7798A" w:rsidRPr="007B1FB2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s-MX"/>
        </w:rPr>
        <w:t>TORRETA 49"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BARRA CON 16 MÓDULOS DE 6 LEDS CADA UNO (6 azul, 6 AZUL, 2 CALLEJONERAS BLANCAS Y 2 DE PENETRACIÓN BLANCAS)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LENTES OPTICOS DE LED DE 360 GRADOS.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CARCASA DE UNA SOLA PIEZA MOLDEADA POR INYECCIÓN, CAPACIDAD MULTI-COLOR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VOLTAJE: 9-16 VDC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DENE CUMPLIR CERTIFICADO CLASS1 SAE J595, CERTIFICADO CT13 SAE J1113-11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LEDS CREE DE 4WATTS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18 PATRONES DE DESTELLO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8 + PATRONES DE DIRECCIONADO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DEBE CUMPLIR CON REQUISITOS CA TITULO 13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lastRenderedPageBreak/>
        <w:t>4.5 METROS DE ARNÉS DE CABLES EN SU INTERIOR Y EXTERIOR.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DIMENSIONES: 9.53CM X 31.75CM X 125.73CM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DEBE SOPORTAR HASTA 4,000 CANDELAS DE ILUMINACIÓN POR MODULO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DEBE INCLUIR OPCIÓN DE BAJA INTENSIDAD PARA USO NOCTURNO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LENTE PROTECTOR DE POLICARBONATO RESISTENTE A RAYOS ULTRAVIOLETA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UNIDAD PARA USO EXTERIOR RESISTENTE A DAÑOS CAUSADOS POR AGUA Y CLIMA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DEBE INCLUIR 3 MODOS DE DESTELLOS PROGRAMABLES, MÁS LUZ DE PENETRACIÓN Y CALLEJONERAS</w:t>
      </w:r>
    </w:p>
    <w:p w:rsidR="00C7798A" w:rsidRPr="007B1FB2" w:rsidRDefault="00C7798A" w:rsidP="00C7798A">
      <w:pPr>
        <w:pStyle w:val="Prrafodelista"/>
        <w:ind w:left="720" w:right="364"/>
        <w:jc w:val="both"/>
        <w:rPr>
          <w:rFonts w:ascii="Century Gothic" w:hAnsi="Century Gothic" w:cs="Segoe UI"/>
          <w:sz w:val="16"/>
          <w:szCs w:val="16"/>
          <w:lang w:val="es-MX"/>
        </w:rPr>
      </w:pPr>
    </w:p>
    <w:p w:rsidR="00C7798A" w:rsidRPr="007B1FB2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n-US"/>
        </w:rPr>
        <w:t>SIRENA 100W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100 WATTS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21 TONOS DE SIRENA PROGRAMABLES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6 SALIDAS AUXILIARES (3.5A)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BOTONES AUXILIARES PROGRAMABLES COMO ON/OFF O MOMENTÁNEO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CAPACIDAD INTEGRADA DEL WIGWAG DE 2 SALIDAS (PARA LAS LUCES)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TODO EN 1 UNIDAD (SIN RELÉ EXTERNO)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INTERRUPTOR GIRATORIO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MICRÓFONO INCLUIDO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BOCINA DE AIRE, MATANZA DE PARQUE, CAPACIDADES DE RETRANSMISIÓN DE RADIO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BOTONES LED ILUMINADOS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CERTIFICADOS J1113-11 J1849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CONTROL DEL VOLUMEN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DEBE INCLUIR HOJA DE LEYENDA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CARCASA METÁLICA ROBUSTA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DEBE INCLUIR SOPORTE PARA MONTAJE EN TABLERO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DIMENSIONES: 7.4 "L X 4.84" AN. X 2.53 "H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DIMENSIONES DEL CONTROLADOR: 6.77" L X 2.43" AN. X 1.21"ALT.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MIC LONGITUD DEL CABLE: 2 PIES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VOLTAJE 12VDC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CONTROLADOR DE 6 BOTONES PROGRAMABLES PARA EMPAREJAR CON CUALQUIER LUZ DE VEHÍCULO DE EMERGENCIA.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21 TONOS DE POLICÍA Y FUEGO, WIG-WAG INTEGRADO, CUERNO DE AIRE, ANILLO DE CUERNO, MATAR PARQUE Y FUNCIONALIDAD DE RETRANSMISIÓN DE RADIO.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EQUIPADA CON MICRÓFONO Y SOPORTES DE MONTAJE Y HARDWARE.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REGULADOR CON DIAL GIRATORIO PARA CAMBIAR FÁCILMENTE ENTRE FUEGO Y TONOS DE LA SIRENA DE POLICÍA.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ind w:right="364"/>
        <w:jc w:val="both"/>
        <w:rPr>
          <w:rFonts w:ascii="Century Gothic" w:hAnsi="Century Gothic" w:cs="Segoe UI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RELEVADOR INTEGRADO.</w:t>
      </w:r>
    </w:p>
    <w:p w:rsidR="00C7798A" w:rsidRPr="00792B8D" w:rsidRDefault="00C7798A" w:rsidP="00C7798A">
      <w:pPr>
        <w:jc w:val="both"/>
        <w:rPr>
          <w:rFonts w:ascii="Century Gothic" w:hAnsi="Century Gothic" w:cs="Segoe UI"/>
          <w:b/>
          <w:sz w:val="16"/>
          <w:szCs w:val="16"/>
          <w:u w:val="single"/>
          <w:lang w:val="es-MX"/>
        </w:rPr>
      </w:pPr>
    </w:p>
    <w:p w:rsidR="00C7798A" w:rsidRPr="007B1FB2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s-MX"/>
        </w:rPr>
        <w:t>BOCINA 100W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100 WATTS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SALIDA DE SONIDO DE 124DB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DISPERSIÓN DE 85 GRADOS DE SONIDO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MARCO LIGERO DE POLICARBONATO DURADERO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DISEÑO COMPACTO PARA ENCAJAR DETRÁS DE UNA PARRILLA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DEBE INCLUIR SOPORTE DE MONTAJE EN FORMA DE L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RESISTENTE A LA INTEMPERIE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FUNCIONA CON CUALQUIER SIRENA EXISTENTE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DIMENSIONES: 3 "H X 7" L X 7 "L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IMPEDANCIA DE 11 OHMIOS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IMÁN DE NEODIMIO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CERTIFICACIONES: SAE J1849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RESPUESTA DE FRECUENCIA DE 600-2700HZ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DISPERSIÓN ACÚSTICA DE 85 GRADOS Y UN MARCO DE POLICARBONATO</w:t>
      </w:r>
    </w:p>
    <w:p w:rsidR="00C7798A" w:rsidRDefault="00C7798A" w:rsidP="00C7798A">
      <w:pPr>
        <w:jc w:val="both"/>
        <w:rPr>
          <w:rFonts w:ascii="Century Gothic" w:hAnsi="Century Gothic" w:cs="Segoe UI"/>
          <w:sz w:val="16"/>
          <w:szCs w:val="16"/>
          <w:lang w:val="es-MX"/>
        </w:rPr>
      </w:pPr>
    </w:p>
    <w:p w:rsidR="00C7798A" w:rsidRPr="007B1FB2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BURRERA TIPO POLICIACA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DISEÑO DE UTILIDAD DEPORTIVA PERSONALIZADA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lastRenderedPageBreak/>
        <w:t>UNA PIEZA FORMÓ EL CARRIL DE EMPUJE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OPCION DE FABRICACION ALUMINIO O ACERO DE GRADO AERONÁUTICO DE ALTA RESISTENCIA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SISTEMA DE APOYO CRUZADO SOLDADO INTERCONECTADO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PASTILLAS DE GOMA REEMPLAZABLES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IMPRIMACIÓN Y POLVO DE GRADO DE TRES PASOS, LIBRE DE ZINC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ESPECIALMENTE DISEÑADO Y PROBADO EN CAMPO ESPECÍFICAMENTE PARA USO DE LA LEY.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CONSTRUCCIÓN DE ALUMINIO DE ALTA CALIDAD PARA AERONAVES </w:t>
      </w:r>
    </w:p>
    <w:p w:rsidR="00C7798A" w:rsidRPr="00792B8D" w:rsidRDefault="00C7798A" w:rsidP="00C7798A">
      <w:pPr>
        <w:ind w:firstLine="708"/>
        <w:jc w:val="both"/>
        <w:rPr>
          <w:rFonts w:ascii="Century Gothic" w:hAnsi="Century Gothic" w:cs="Segoe UI"/>
          <w:b/>
          <w:sz w:val="16"/>
          <w:szCs w:val="16"/>
          <w:u w:val="single"/>
          <w:lang w:val="es-MX"/>
        </w:rPr>
      </w:pPr>
    </w:p>
    <w:p w:rsidR="00C7798A" w:rsidRPr="007B1FB2" w:rsidRDefault="00C7798A" w:rsidP="00C7798A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s-MX"/>
        </w:rPr>
        <w:t>4 ESTROBOS DE 12 LEDS CADA UNO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FUNCIONANDO COMO UNA LUZ DE MARCHA ATRÁS, GIRA LA LUZ, LA LUZ TRASERA, LUZ DE NIEBLA Y LUZ DE ADVERTENCIA, CAPACIDAD DE 3 MODOS DEL CAÑÓN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DISEÑADO CON 12, LEDS DE CREE DE 4 WATTS, CAPAZ DE PRODUCIR 2400 LÚMENES PRIMARIOS.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DISPONIBLE EN ÓPTICA DE 120 Y 360 GRADOS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3 MODOS PROGRAMABLES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30 PATRONES DE FLASH PARA UNIDADES DE UN SOLO COLOR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FUNCIÓN DE DESCONEXIÓN RÁPIDA PARA UNA FÁCIL INSTALACIÓN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DEBE INCLUIR CONTROLADOR DELGADO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FUNCIONES COMO LUZ DE MARCHA ATRÁS, LUZ DE GIRO, LUZ DE COLA, LUZ DE NIEBLA Y LUZ DE ADVERTENCIA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RESISTENTE A LA INTEMPERIE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KIT DE BISEL H-3217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VOLTAJE 12-VDC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EMPATE ACTUAL: 1A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CERTIFICACIONES SAE J1113-11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12 LEDS DE 4 VOLTIOS DE ALTA POTENCIA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LONGITUD DEL ARNÉS DEL CABLE: 6 PIES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DIMENSIONES DE LA BOMBILLA: 1 "H X 1" L X 1.59 "W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DIMENSIONES DEL CONDUCTOR: 0.7 "H X 6.7" L X 0.83 "W</w:t>
      </w:r>
    </w:p>
    <w:p w:rsidR="00C7798A" w:rsidRPr="00792B8D" w:rsidRDefault="00C7798A" w:rsidP="00C7798A">
      <w:pPr>
        <w:spacing w:line="276" w:lineRule="auto"/>
        <w:jc w:val="both"/>
        <w:rPr>
          <w:rFonts w:ascii="Arial" w:hAnsi="Arial" w:cs="Arial"/>
          <w:sz w:val="16"/>
          <w:szCs w:val="16"/>
          <w:lang w:val="es-MX"/>
        </w:rPr>
      </w:pPr>
    </w:p>
    <w:p w:rsidR="00C7798A" w:rsidRPr="007B1FB2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s-MX"/>
        </w:rPr>
        <w:t>MAMPARA: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18"/>
          <w:szCs w:val="22"/>
        </w:rPr>
      </w:pPr>
      <w:r w:rsidRPr="00C933B1">
        <w:rPr>
          <w:rFonts w:ascii="Arial" w:hAnsi="Arial" w:cs="Arial"/>
          <w:sz w:val="18"/>
          <w:szCs w:val="22"/>
        </w:rPr>
        <w:t xml:space="preserve">ESTRUCTURA METÁLICA CON TUBO REDONDO DE 1 ½ CALIBRE 16. 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18"/>
          <w:szCs w:val="22"/>
        </w:rPr>
      </w:pPr>
      <w:r w:rsidRPr="00C933B1">
        <w:rPr>
          <w:rFonts w:ascii="Arial" w:hAnsi="Arial" w:cs="Arial"/>
          <w:sz w:val="18"/>
          <w:szCs w:val="22"/>
        </w:rPr>
        <w:t xml:space="preserve">FORRO EN LÁMINA CALIBRE 16 DEJANDO UN CLARO EN LA PARTE MEDIA SUPERIOR PARA COLOCAR       EL POLICARBONATO. 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18"/>
          <w:szCs w:val="22"/>
        </w:rPr>
      </w:pPr>
      <w:r w:rsidRPr="00C933B1">
        <w:rPr>
          <w:rFonts w:ascii="Arial" w:hAnsi="Arial" w:cs="Arial"/>
          <w:sz w:val="18"/>
          <w:szCs w:val="22"/>
        </w:rPr>
        <w:t xml:space="preserve">LÁMINAS LATERALES EN CALIBRE 16. 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18"/>
          <w:szCs w:val="22"/>
        </w:rPr>
      </w:pPr>
      <w:r w:rsidRPr="00C933B1">
        <w:rPr>
          <w:rFonts w:ascii="Arial" w:hAnsi="Arial" w:cs="Arial"/>
          <w:sz w:val="18"/>
          <w:szCs w:val="22"/>
        </w:rPr>
        <w:t>2 PORTA ESPOSAS EN ALAMBRÓN PULIDO DE 3/8.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18"/>
          <w:szCs w:val="22"/>
        </w:rPr>
      </w:pPr>
      <w:r w:rsidRPr="00C933B1">
        <w:rPr>
          <w:rFonts w:ascii="Arial" w:hAnsi="Arial" w:cs="Arial"/>
          <w:sz w:val="18"/>
          <w:szCs w:val="22"/>
        </w:rPr>
        <w:t xml:space="preserve">POLICARBONATO TRANSPARENTE DE 3MM EN LA PARTE MEDIA SUPERIOR INSTALADO CON    REMACHE DE ALUMINIO. 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18"/>
          <w:szCs w:val="22"/>
        </w:rPr>
      </w:pPr>
      <w:r w:rsidRPr="00C933B1">
        <w:rPr>
          <w:rFonts w:ascii="Arial" w:hAnsi="Arial" w:cs="Arial"/>
          <w:sz w:val="18"/>
          <w:szCs w:val="22"/>
        </w:rPr>
        <w:t>SUJECIÓN EN 4 PUNTOS (2 SUPERIORES Y 2 INFERIORES)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18"/>
          <w:szCs w:val="22"/>
        </w:rPr>
      </w:pPr>
      <w:r w:rsidRPr="00C933B1">
        <w:rPr>
          <w:rFonts w:ascii="Arial" w:hAnsi="Arial" w:cs="Arial"/>
          <w:sz w:val="18"/>
          <w:szCs w:val="22"/>
        </w:rPr>
        <w:t xml:space="preserve">PINTURA ELECTROSTÁTICA HORNEADA EN COLOR NEGRO CON PROTECCIÓN UV. EL DISEÑO CONFORME AL VEHÍCULO A INSTALAR. 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18"/>
          <w:szCs w:val="22"/>
        </w:rPr>
      </w:pPr>
      <w:r w:rsidRPr="00C933B1">
        <w:rPr>
          <w:rFonts w:ascii="Arial" w:hAnsi="Arial" w:cs="Arial"/>
          <w:sz w:val="18"/>
          <w:szCs w:val="22"/>
        </w:rPr>
        <w:t xml:space="preserve">TORNILLERÍA DE ALTA RESISTENCIA CON ACABADO GALVANIZADO. </w:t>
      </w:r>
    </w:p>
    <w:p w:rsidR="00C7798A" w:rsidRPr="00C933B1" w:rsidRDefault="00C7798A" w:rsidP="00C7798A">
      <w:pPr>
        <w:pStyle w:val="Prrafodelista"/>
        <w:numPr>
          <w:ilvl w:val="0"/>
          <w:numId w:val="19"/>
        </w:numPr>
        <w:spacing w:line="276" w:lineRule="auto"/>
        <w:ind w:left="709" w:hanging="283"/>
        <w:jc w:val="both"/>
        <w:rPr>
          <w:rFonts w:ascii="Arial" w:hAnsi="Arial" w:cs="Arial"/>
          <w:b/>
          <w:sz w:val="18"/>
          <w:szCs w:val="22"/>
          <w:u w:val="single"/>
          <w:lang w:val="es-MX"/>
        </w:rPr>
      </w:pPr>
      <w:r w:rsidRPr="00C933B1">
        <w:rPr>
          <w:rFonts w:ascii="Arial" w:hAnsi="Arial" w:cs="Arial"/>
          <w:sz w:val="18"/>
          <w:szCs w:val="22"/>
        </w:rPr>
        <w:t>DISEÑO Y MEDIDA CONFORME AL VEHÍCULO A INSTALAR.</w:t>
      </w:r>
    </w:p>
    <w:p w:rsidR="00C7798A" w:rsidRPr="00792B8D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16"/>
          <w:szCs w:val="16"/>
          <w:lang w:val="es-MX"/>
        </w:rPr>
      </w:pPr>
    </w:p>
    <w:p w:rsidR="00C7798A" w:rsidRPr="007B1FB2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s-MX"/>
        </w:rPr>
        <w:t>CONSOLA CENTRAL PARA INSTALAR EQUIPO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FABRICADA EN LÁMINA DE ACERO AL CARBÓN ROLADA EN FRIO CALIBRE 16 CON CORTE EN LÁSER DE ACUERDO AL MODELO DEL VEHÍCULO.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CON ABERTURAS PARA COLOCAR RADIO Y SIRENA, Y DVR.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ACABADO EN COLOR NEGRO CON PINTURA ELECTROSTÁTICA DE POLIÉSTER HORNEADA CON PROTECCIÓN CONTRA RAYOS ULTRA VIOLETA PARA EVITAR DECOLORACIÓN.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TORNILLERÍA GRADO MAQUINA GALVANIZADOS PARA SU SUJECIÓN. </w:t>
      </w:r>
    </w:p>
    <w:p w:rsidR="00C54166" w:rsidRDefault="00C54166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:rsidR="00C7798A" w:rsidRPr="007B1FB2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EQUIPO DE VIDEO MÓVIL </w:t>
      </w:r>
    </w:p>
    <w:p w:rsidR="00C933B1" w:rsidRPr="00C933B1" w:rsidRDefault="00C933B1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8"/>
          <w:szCs w:val="8"/>
          <w:u w:val="single"/>
          <w:lang w:val="es-MX"/>
        </w:rPr>
      </w:pPr>
    </w:p>
    <w:p w:rsidR="00C7798A" w:rsidRPr="00C933B1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18"/>
          <w:szCs w:val="22"/>
          <w:lang w:val="es-MX"/>
        </w:rPr>
      </w:pPr>
      <w:r w:rsidRPr="007B1FB2">
        <w:rPr>
          <w:rFonts w:ascii="Arial" w:hAnsi="Arial" w:cs="Arial"/>
          <w:b/>
          <w:sz w:val="22"/>
          <w:szCs w:val="22"/>
          <w:u w:val="single"/>
          <w:lang w:val="es-MX"/>
        </w:rPr>
        <w:t>3 CÁMARAS TURRET IP HD MEGAPÍXEL EXTERIOR IP67 PARA DVR MÓVIL</w:t>
      </w:r>
      <w:r w:rsidRPr="007B1FB2">
        <w:rPr>
          <w:rFonts w:ascii="Arial" w:hAnsi="Arial" w:cs="Arial"/>
          <w:sz w:val="22"/>
          <w:szCs w:val="22"/>
          <w:lang w:val="es-MX"/>
        </w:rPr>
        <w:t xml:space="preserve">, </w:t>
      </w:r>
      <w:r w:rsidRPr="00C933B1">
        <w:rPr>
          <w:rFonts w:ascii="Arial" w:hAnsi="Arial" w:cs="Arial"/>
          <w:sz w:val="18"/>
          <w:lang w:val="es-MX"/>
        </w:rPr>
        <w:t xml:space="preserve">CMOS 1/3” SCAN PROGRESIVO, ILUMINACIÓN MÍNIMA 0.01 LUX / 0 LUX IR, LENTE FIJO 2.8 MM@F1.2. LEDS IR </w:t>
      </w:r>
      <w:r w:rsidRPr="00C933B1">
        <w:rPr>
          <w:rFonts w:ascii="Arial" w:hAnsi="Arial" w:cs="Arial"/>
          <w:sz w:val="18"/>
          <w:lang w:val="es-MX"/>
        </w:rPr>
        <w:lastRenderedPageBreak/>
        <w:t>(HASTA 15 M DE VISIÓN), FUNCIÓN DÍA Y NOCHE REAL CON FILTRO ICR, SHUTTER ELECTRÓNICO AUTOMÁTICO</w:t>
      </w:r>
      <w:r w:rsidRPr="00C933B1">
        <w:rPr>
          <w:rFonts w:ascii="Arial" w:hAnsi="Arial" w:cs="Arial"/>
          <w:sz w:val="18"/>
          <w:szCs w:val="22"/>
          <w:lang w:val="es-MX"/>
        </w:rPr>
        <w:t>, RESOLUCIÓN: 720P, HASTA 30 IPS@720P, COMPRESIÓN H.264, FUNCIONES DE RED Y ALMACENAMIENTO: PROTOCOLO: ONVIF, PSIA, CGI, TCP/IP, HTTP, DHCP, DNS, PPPOE, RTP / RTCP, SOPORTA POE (802.3AF), ESPECIFICACIONES: CONSUMO 4 W, ALIMENTACIÓN: 12 VCD, POE (802.3AF), TEMPERATURA DE OPERACIÓN: -10 A 60ºC, PESO: 500 GR, SOPORTA IP67.</w:t>
      </w:r>
    </w:p>
    <w:p w:rsidR="00C7798A" w:rsidRPr="00792B8D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10"/>
          <w:szCs w:val="10"/>
          <w:lang w:val="es-MX"/>
        </w:rPr>
      </w:pP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FORMA DE INSTALACIÓN:</w:t>
      </w:r>
    </w:p>
    <w:p w:rsidR="00C7798A" w:rsidRPr="00C933B1" w:rsidRDefault="00C7798A" w:rsidP="00C7798A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Century Gothic" w:hAnsi="Century Gothic" w:cs="Segoe UI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LAS CÁMARAS DEBERÁN SER INSTALADAS CON PLACA DE ACRÍLICO O METAL Y TORNILLERÍA PARA SU ESTABILIDAD Y SEGURIDAD.</w:t>
      </w:r>
    </w:p>
    <w:p w:rsidR="00C7798A" w:rsidRDefault="00C7798A" w:rsidP="00C7798A">
      <w:pPr>
        <w:pStyle w:val="Prrafodelista"/>
        <w:spacing w:line="276" w:lineRule="auto"/>
        <w:ind w:left="1776"/>
        <w:jc w:val="both"/>
        <w:rPr>
          <w:rFonts w:ascii="Century Gothic" w:hAnsi="Century Gothic" w:cs="Segoe UI"/>
          <w:sz w:val="22"/>
          <w:szCs w:val="22"/>
          <w:lang w:val="es-MX"/>
        </w:rPr>
      </w:pPr>
    </w:p>
    <w:p w:rsidR="00C7798A" w:rsidRPr="00C933B1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18"/>
          <w:szCs w:val="22"/>
          <w:lang w:val="es-MX"/>
        </w:rPr>
      </w:pPr>
      <w:bookmarkStart w:id="0" w:name="_Hlk515191569"/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>MÓVIL 1 CÁMARA MINI DOMO IP 720P PARA EXTERIOR CON AUDIO PARA DVR WDR</w:t>
      </w:r>
      <w:r w:rsidRPr="00792B8D">
        <w:rPr>
          <w:rFonts w:ascii="Arial" w:hAnsi="Arial" w:cs="Arial"/>
          <w:sz w:val="22"/>
          <w:szCs w:val="22"/>
          <w:lang w:val="es-MX"/>
        </w:rPr>
        <w:t xml:space="preserve">, </w:t>
      </w:r>
      <w:bookmarkEnd w:id="0"/>
      <w:r w:rsidRPr="00C933B1">
        <w:rPr>
          <w:rFonts w:ascii="Arial" w:hAnsi="Arial" w:cs="Arial"/>
          <w:sz w:val="18"/>
          <w:lang w:val="es-MX"/>
        </w:rPr>
        <w:t>CMOS 1/3” SCAN PROGRESIVO, ILUMINACIÓN MÍNIMA 0.01 LUX / 0 LUX IR, LENTE FIJO 2.8MM@F1.2. LEDS IR (HASTA 15 M DE VISIÓN), FUNCIÓN DÍA Y NOCHE REAL CON FILTRO ICR, SHUTTER ELECTRÓNICO AUTOMÁTICO, RESOLUCIÓN: 720P, HASTA 30 IPS@720P, COMPRESIÓN H.264, FUNCIONES DE RED</w:t>
      </w:r>
      <w:r w:rsidRPr="00C933B1">
        <w:rPr>
          <w:rFonts w:ascii="Arial" w:hAnsi="Arial" w:cs="Arial"/>
          <w:sz w:val="18"/>
          <w:szCs w:val="22"/>
          <w:lang w:val="es-MX"/>
        </w:rPr>
        <w:t xml:space="preserve"> Y ALMACENAMIENTO: PROTOCOLO: ONVIF, PSIA, CGI, TCP/IP, HTTP, DHCP, DNS, PPPOE, RTP / RTCP, SOPORTA POE (802.3AF), ESPECIFICACIONES: CONSUMO 4 W, ALIMENTACIÓN: 12 VCD, POE (802.3AF), TEMPERATURA DE OPERACIÓN: -10 A 60 ºC, PESO: 500 GR.</w:t>
      </w:r>
    </w:p>
    <w:p w:rsidR="00C7798A" w:rsidRPr="00C54166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10"/>
          <w:szCs w:val="10"/>
          <w:lang w:val="es-MX"/>
        </w:rPr>
      </w:pP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FORMA DE INSTALACIÓN:</w:t>
      </w:r>
    </w:p>
    <w:p w:rsidR="00C7798A" w:rsidRPr="00792B8D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10"/>
          <w:szCs w:val="10"/>
          <w:lang w:val="es-MX"/>
        </w:rPr>
      </w:pPr>
    </w:p>
    <w:p w:rsidR="00C7798A" w:rsidRPr="00C933B1" w:rsidRDefault="00C7798A" w:rsidP="00C7798A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LAS CÁMARASDEBERÁN SER INSTALADAS CON PLACA DE ACRÍLICO O METAL Y TORNILLERÍA PARA SU ESTABILIDAD Y SEGURIDAD.</w:t>
      </w:r>
    </w:p>
    <w:p w:rsidR="00C7798A" w:rsidRPr="00C933B1" w:rsidRDefault="00C7798A" w:rsidP="00C7798A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 xml:space="preserve">LA INSTALACIÓN DE LAS CÁMARAS EN TECHO DEBERÁN LLEVAR UN REFUERZO ESPECIAL PARA SER MONTADAS CON UN SOPORTE AL CHASIS PUEDE SER BARRA DE METAL O ACRÍLICO RÍGIDO AFIANZADO EN TECHO METÁLICO DEL VEHÍCULO POR DEBAJO DEL TECHO DE CARTÓN DE LA UNIDAD, PARA EVITAR QUE LAS ARRANQUEN INTENCIONALMENTE O POR ACCIDENTE. </w:t>
      </w:r>
      <w:bookmarkStart w:id="1" w:name="_Hlk515191580"/>
    </w:p>
    <w:p w:rsidR="00C7798A" w:rsidRPr="00792B8D" w:rsidRDefault="00C7798A" w:rsidP="00C7798A">
      <w:pPr>
        <w:pStyle w:val="Prrafodelista"/>
        <w:tabs>
          <w:tab w:val="left" w:pos="1095"/>
        </w:tabs>
        <w:ind w:left="720"/>
        <w:jc w:val="both"/>
        <w:rPr>
          <w:rFonts w:ascii="Century Gothic" w:hAnsi="Century Gothic" w:cs="Segoe UI"/>
          <w:sz w:val="16"/>
          <w:szCs w:val="16"/>
          <w:lang w:val="es-MX"/>
        </w:rPr>
      </w:pPr>
      <w:r w:rsidRPr="00792B8D">
        <w:rPr>
          <w:rFonts w:ascii="Century Gothic" w:hAnsi="Century Gothic" w:cs="Segoe UI"/>
          <w:sz w:val="16"/>
          <w:szCs w:val="16"/>
          <w:lang w:val="es-MX"/>
        </w:rPr>
        <w:tab/>
      </w:r>
    </w:p>
    <w:p w:rsidR="00C7798A" w:rsidRPr="00C933B1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18"/>
          <w:szCs w:val="22"/>
          <w:lang w:val="es-MX"/>
        </w:rPr>
      </w:pPr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DVR MÓVIL HIBRIDO </w:t>
      </w:r>
      <w:bookmarkEnd w:id="1"/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>DE 4 CANALES 1MP + 2 CANALES ANÁLOGOS,</w:t>
      </w:r>
      <w:r w:rsidRPr="00792B8D">
        <w:rPr>
          <w:rFonts w:ascii="Arial" w:hAnsi="Arial" w:cs="Arial"/>
          <w:sz w:val="22"/>
          <w:szCs w:val="22"/>
          <w:lang w:val="es-MX"/>
        </w:rPr>
        <w:t xml:space="preserve"> </w:t>
      </w:r>
      <w:r w:rsidRPr="00C933B1">
        <w:rPr>
          <w:rFonts w:ascii="Arial" w:hAnsi="Arial" w:cs="Arial"/>
          <w:sz w:val="18"/>
          <w:lang w:val="es-MX"/>
        </w:rPr>
        <w:t>(IP /ANALÓGICO) WD1 HDD 2.5 1 TB, ESPECIFICACIONES: TECNOLOGÍA: HIBRIDO (IP / ANALÓGICO), NÚMERO DE CANALES: 4 CH. IP, 2 CH. ANALÓGICOS, SISTEMA OPERATIVO: LINUX 3.0.8, COMPRESIÓN Y RESOLUCIÓN:  VIDEO: H.264,  AUDIO: ADPCM, G.711A, G.711U, RESOLUCIÓN MÁXIMA DE GRABACIÓN: ANÁLOGO: WD1 (928X480), WHD1 (928X240), WCIF (464X240), D1 (704X576), IP: 720P, INTERFACES ENTRADAS / SALIDAS:  ENTRADA DE VIDEO: 2 CANALES (1.0VP-P, 75Ω), CONECTOR TIPO AVIACIÓN DE 4 PINS,</w:t>
      </w:r>
      <w:r w:rsidRPr="00C933B1">
        <w:rPr>
          <w:rFonts w:ascii="Arial" w:hAnsi="Arial" w:cs="Arial"/>
          <w:sz w:val="18"/>
          <w:szCs w:val="22"/>
          <w:lang w:val="es-MX"/>
        </w:rPr>
        <w:t xml:space="preserve"> 4 CANALES IP, CONECTOR TIPO AVIACIÓN DE 6 PINS, SALIDA DE VIDEO: 1 SALIDA DE VIDEO PARA PANEL DE CONTROL (XMRCP4), ENTRADA DE AUDIO: 6 CANALES (4 POR IP, 2 POR ANALÓGICO),  SALIDA DE AUDIO: 1 CANAL, INTERFAZ USB: 2 PUERTO 2.0, INTERFAZ  DE RED: 1 (RJ-45 10/100 MBPS), WIFI: 802.11B/G/N (MODULO OPCIONAL), 3G/4G: EVDO/WCDMA/TDD-LTE/FDD-LTE (MÓDULOS OPCIONALES), SIM: 1 TARJETA (NO INCLUIDA), ALMACENAMIENTO: HDD: 1 SATA 2.5" / 1TB, (INCLUIDO), SD: 1, MAX 128GB CLASE 10XC, NO INCLUIDA, INTERFAZ SERIAL: RS232 × 2, RS485 × 2 ENTRADAS / SALIDAS DE ALARMA: 8 / 2 (MODULO OPCIONAL), ALIMENTACIÓN: 8-36VCD, CONECTOR TIPO AVIACIÓN DE 4 PINS​, CARACTERÍSTICAS FÍSICAS Y ELÉCTRICAS: TEMPERATURA DE OPERACIÓN: -40 ~ 70ºC, ALIMENTACIÓN: 8-36 VCD, DIMENSIONES: 255.3 X 150 X 89.1MM, PESO: 2.2KG. (SIN DISCOS DUROS).</w:t>
      </w:r>
    </w:p>
    <w:p w:rsidR="00C7798A" w:rsidRDefault="00C7798A" w:rsidP="00C7798A">
      <w:pPr>
        <w:pStyle w:val="Prrafodelista"/>
        <w:ind w:left="720"/>
        <w:jc w:val="both"/>
        <w:rPr>
          <w:rFonts w:ascii="Century Gothic" w:hAnsi="Century Gothic" w:cs="Segoe UI"/>
          <w:sz w:val="16"/>
          <w:szCs w:val="16"/>
          <w:u w:val="single"/>
          <w:lang w:val="es-MX"/>
        </w:rPr>
      </w:pPr>
    </w:p>
    <w:p w:rsidR="00C7798A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Cs w:val="22"/>
          <w:lang w:val="es-MX"/>
        </w:rPr>
      </w:pPr>
      <w:bookmarkStart w:id="2" w:name="_Hlk515191590"/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>PANEL DE CONTROL DACTILAR MULTIFUNCIONAL CON MONITOR DE 7"</w:t>
      </w:r>
      <w:bookmarkEnd w:id="2"/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>,</w:t>
      </w:r>
      <w:r w:rsidRPr="00792B8D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Pr="00C933B1">
        <w:rPr>
          <w:rFonts w:ascii="Arial" w:hAnsi="Arial" w:cs="Arial"/>
          <w:sz w:val="18"/>
          <w:szCs w:val="22"/>
          <w:lang w:val="es-MX"/>
        </w:rPr>
        <w:t xml:space="preserve">PARA MDVR MÓVIL, TIPO DE PANTALLA LCD, 4 TIPOS DE RESISTENCIA DE ALAMBRE, 7 PULGADAS, RESOLUCIÓN 800*480, LUMINANCIA 400CD/M2, RELACIÓN DE CONTRASTE 20.83402728 BAJO UNA CONDICIÓN DE BRILLO ADECUADA, EL CONTRASTE MÁS ALTO, CON NIVELES DE COLOR, TIEMPO DE RESPUESTA 10/15 (TR/TD) MS EL TIEMPO DE RESPUESTA DEL LCD A LA SEÑAL DE ENTRADA, ÁNGULO VISUAL 70/70/50/70 (TYP.) (CR DOT 10) (LEFT/RIGHT/UP/DOWN), NÚMERO MÁXIMO DE COLORES DE LA PANTALLA 262K/16.7M (6BIT/6BIT+DITHE RING), ESCALA 16:9, TIPO DE RETROILUMINACIÓN LED BLANCO, TAMAÑO DE PANTALLA 7 PULGADAS, RESOLUCIÓN 800*480, RELACIÓN DE ASPECTO 16:9, DISTRIBUIDOR DE BOTONES Y PANTALLA COMBINADO, MATERIAL DEL PANEL 70%PC+30%ABS PLÁSTICOS DE INGENIERÍA, MATERIAL DEL BOTÓN SILICONA, MÓDULO DE TARJETA RFID WIPE,13.56 MHZ PARA REGISTRO DEL CONDUCTOR ALTAVOZ ALTA VOZ (16 Ω, 2W) X2, INTERFAZ MDVR SE CONECTA A STREAMAX MDVR, INTERFAZ CAM AMARILLO 4PIN AVIACIÓN-DIN CONECTOR, SE CONECTA A LA </w:t>
      </w:r>
      <w:r w:rsidRPr="00C933B1">
        <w:rPr>
          <w:rFonts w:ascii="Arial" w:hAnsi="Arial" w:cs="Arial"/>
          <w:sz w:val="18"/>
          <w:szCs w:val="22"/>
          <w:lang w:val="es-MX"/>
        </w:rPr>
        <w:lastRenderedPageBreak/>
        <w:t>CÁMARA DE MARCHA ATRÁS, INTERFAZ MIC SE CONECTA AL MEGÁFONO DEL CONTROLADOR, INTERFAZ SENSOR</w:t>
      </w:r>
      <w:r w:rsidRPr="00C933B1">
        <w:rPr>
          <w:rFonts w:ascii="Century Gothic" w:hAnsi="Century Gothic" w:cs="Segoe UI"/>
          <w:sz w:val="18"/>
          <w:szCs w:val="22"/>
          <w:lang w:val="es-MX"/>
        </w:rPr>
        <w:t xml:space="preserve"> </w:t>
      </w:r>
      <w:r w:rsidRPr="00C933B1">
        <w:rPr>
          <w:rFonts w:ascii="Arial" w:hAnsi="Arial" w:cs="Arial"/>
          <w:sz w:val="18"/>
          <w:szCs w:val="22"/>
          <w:lang w:val="es-MX"/>
        </w:rPr>
        <w:t>AMARILLO COLGADO LA LÍNEA, PUERTO DE DETECCIÓN DE INVERSIÓN DE LA SEÑAL DE ALTO NIVEL EFICAZ. PARA MONITOREAR EL CONTROL PARA REVERTIR, BOTONES DE FUNCIÓN REINICIAR/ANUNCIADOR DE LA ESTACIÓN/TECLAS DE FLECHA/CONFIRMACIÓN, BOTONES DE NÚMEROS 0/9, DIMENSIONES 185 MM X 128 MM X 34,9 MM, VOLTAJE DE FUNCIONAMIENTO 12V, CORRIENTE DE FUNCIONAMIENTO 200MA, CONSUMO TOTAL DE ENERGÍA 2.4W, RESISTENCIA AL AGUA Y POLVO IP53, TEMPERATURA DE OPERACIÓN 20</w:t>
      </w:r>
      <w:r w:rsidRPr="00C933B1">
        <w:rPr>
          <w:rFonts w:ascii="Cambria Math" w:hAnsi="Cambria Math" w:cs="Cambria Math"/>
          <w:sz w:val="18"/>
          <w:szCs w:val="22"/>
          <w:lang w:val="es-MX"/>
        </w:rPr>
        <w:t>℃</w:t>
      </w:r>
      <w:r w:rsidRPr="00C933B1">
        <w:rPr>
          <w:rFonts w:ascii="Arial" w:hAnsi="Arial" w:cs="Arial"/>
          <w:sz w:val="18"/>
          <w:szCs w:val="22"/>
          <w:lang w:val="es-MX"/>
        </w:rPr>
        <w:t>~+70</w:t>
      </w:r>
      <w:r w:rsidRPr="00C933B1">
        <w:rPr>
          <w:rFonts w:ascii="Cambria Math" w:hAnsi="Cambria Math" w:cs="Cambria Math"/>
          <w:sz w:val="18"/>
          <w:szCs w:val="22"/>
          <w:lang w:val="es-MX"/>
        </w:rPr>
        <w:t>℃</w:t>
      </w:r>
      <w:r w:rsidRPr="00C933B1">
        <w:rPr>
          <w:rFonts w:ascii="Arial" w:hAnsi="Arial" w:cs="Arial"/>
          <w:sz w:val="18"/>
          <w:szCs w:val="22"/>
          <w:lang w:val="es-MX"/>
        </w:rPr>
        <w:t>, RESISTENCIA A HUMEDAD 8%~90%</w:t>
      </w:r>
    </w:p>
    <w:p w:rsidR="00C7798A" w:rsidRPr="00C54166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10"/>
          <w:szCs w:val="10"/>
          <w:lang w:val="es-MX"/>
        </w:rPr>
      </w:pP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sz w:val="18"/>
          <w:szCs w:val="22"/>
          <w:u w:val="single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SE REQUIERE UNA CONEXIÓN RJ45 EN LA PARTE FRONTAL DEL VEHÍCULO PARA MEJOR ACCESO A LA INFORMACIÓN DEL DVR.</w:t>
      </w:r>
    </w:p>
    <w:p w:rsidR="00C7798A" w:rsidRPr="00792B8D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Cs w:val="22"/>
          <w:u w:val="single"/>
          <w:lang w:val="es-MX"/>
        </w:rPr>
      </w:pPr>
    </w:p>
    <w:p w:rsidR="00C7798A" w:rsidRPr="00792B8D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>LA DESCRIPCIÓN DE LA UBICACIÓN Y FORMA DE INSTALACIÓN DE LAS CÁMARAS SE LE PROPORCIONARA AL LICITANTE GANADOR</w:t>
      </w:r>
    </w:p>
    <w:p w:rsidR="00C7798A" w:rsidRPr="007B1BA5" w:rsidRDefault="00C7798A" w:rsidP="00C7798A">
      <w:pPr>
        <w:spacing w:line="276" w:lineRule="auto"/>
        <w:jc w:val="both"/>
        <w:rPr>
          <w:rFonts w:ascii="Arial" w:hAnsi="Arial" w:cs="Arial"/>
          <w:sz w:val="10"/>
          <w:szCs w:val="10"/>
          <w:lang w:val="es-MX"/>
        </w:rPr>
      </w:pPr>
    </w:p>
    <w:p w:rsidR="00C7798A" w:rsidRPr="00792B8D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bookmarkStart w:id="3" w:name="_Hlk515191602"/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GPS </w:t>
      </w:r>
    </w:p>
    <w:bookmarkEnd w:id="3"/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TECNOLOGÍA DE LOCALIZACIÓN: GPS; GLONASS Y QZSS,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TECNOLOGÍA DE MEJORA DEL SBAS: SBAS, WAAS, EGNOS, MSAS, GAGAN,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SENSIBILIDAD DE RASTREO: -163DBM,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SENSIBILIDAD DE ADQUISICIÓN: -148DBM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PRECISIÓN DE LOCALIZACIÓN: 2.0M,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BLUETOOTH: SI,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ACELERÓMETRO: 3-AXIS DIGITAL INTERNO +-16G,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ALMACENAJE DE EVENTOS: 30,000, BATERÍA DE RESPALDO: 750Ma,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DATOS MÓVILES: SMS, GPRS,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EDGE: DOBLE BANDA GSM 850/1900MHZ UMTS/HSPA+: DOBLE BANDA UMTS 850/1900MHZ, POTENCIA DE SALIDA: CLASE 4 (+33DBM +- 2DB) PARA EGSM850, CLASE 1 (+30DBM+-2DB) PARA GSM 850 8-PSK,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>ENTRADAS DIGITALES:</w:t>
      </w:r>
      <w:r w:rsidRPr="00C933B1">
        <w:rPr>
          <w:rFonts w:ascii="Arial" w:hAnsi="Arial" w:cs="Arial"/>
          <w:sz w:val="18"/>
          <w:lang w:val="es-MX"/>
        </w:rPr>
        <w:tab/>
        <w:t xml:space="preserve">3,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SALIDAS DIGITALES: 2 DE COLECTOR ABIERTO,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ENTRADAS ANALÓGICAS:1,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LEDS DE ESTADO:2,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ESTADO TEMPERATURA DE OPERACIÓN: -20º A +70º C,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RESISTENCIA A HUMEDAD: HASTA 95% SIN CONDENSACIÓN,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GOLPES Y VIBRACIONES: ESTÁNDARES MILITARES 202G Y 810F, SAE J1455,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VOLTAJE DE ENTRADA: 8-32 VDC (PUESTA EN MARCHA, OPERATIVO),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BATERÍA DE RESPALDO: POLÍMERO LITIO-ION 750 MAH, VOLTAJE DE OPERACIÓN 3.7V,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CERTIFICACIÓN CONTRA AGUA: IP-65 SELLADO,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AUDIO: 2 VÍAS, COMUNICACIÓN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SERIAL: RS232,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GEOCERCAS LINEALES: HASTA 100,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>GEOCERCAS POLIGONALES: HASTA 50,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ACTUALIZACIÓN DE FIRMWARE: POR AIRE,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MONITOR DE RENDIMIENTO DE COMBUSTIBLE CAN/OBD, 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>CERTIFICACIONES INTERNACIONALES: FCC, IC (INDUSTRIA CANADÁ, CE.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lang w:val="es-MX"/>
        </w:rPr>
      </w:pPr>
      <w:r w:rsidRPr="00C933B1">
        <w:rPr>
          <w:rFonts w:ascii="Arial" w:hAnsi="Arial" w:cs="Arial"/>
          <w:sz w:val="18"/>
          <w:lang w:val="es-MX"/>
        </w:rPr>
        <w:t xml:space="preserve">SISTEMA DE CONSULTA ILIMITADA PARA EL POSICIONAMIENTO GLOBAL, CON POSIBILIDAD DE CREACIÓN DE GEOCERCAS Y ALERTAS DE VELOCIDAD Y MEDICIÓN DE KM RECORRIDOS ADMINISTRABLE. </w:t>
      </w:r>
    </w:p>
    <w:p w:rsidR="00C7798A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s-MX"/>
        </w:rPr>
      </w:pPr>
    </w:p>
    <w:p w:rsidR="00C7798A" w:rsidRPr="00792B8D" w:rsidRDefault="00C7798A" w:rsidP="00C7798A">
      <w:pPr>
        <w:pStyle w:val="Prrafodelista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ROTULACIÓN Y PINTURA DE ACUERDO A MANUAL DE IDENTIDAD DE ESTA INSTITUCION POLICIAL EL CUAL SE </w:t>
      </w:r>
      <w:r w:rsidR="00C933B1" w:rsidRPr="00792B8D">
        <w:rPr>
          <w:rFonts w:ascii="Arial" w:hAnsi="Arial" w:cs="Arial"/>
          <w:b/>
          <w:sz w:val="22"/>
          <w:szCs w:val="22"/>
          <w:u w:val="single"/>
          <w:lang w:val="es-MX"/>
        </w:rPr>
        <w:t>PROPORCIONARÁ</w:t>
      </w:r>
      <w:r w:rsidRPr="00792B8D">
        <w:rPr>
          <w:rFonts w:ascii="Arial" w:hAnsi="Arial" w:cs="Arial"/>
          <w:b/>
          <w:sz w:val="22"/>
          <w:szCs w:val="22"/>
          <w:u w:val="single"/>
          <w:lang w:val="es-MX"/>
        </w:rPr>
        <w:t xml:space="preserve"> AL LICITANTE GANADOR</w:t>
      </w:r>
    </w:p>
    <w:p w:rsidR="0091667E" w:rsidRDefault="0091667E" w:rsidP="0091667E">
      <w:pPr>
        <w:pStyle w:val="Prrafodelista"/>
        <w:spacing w:line="276" w:lineRule="auto"/>
        <w:ind w:left="720"/>
        <w:jc w:val="both"/>
        <w:rPr>
          <w:rFonts w:ascii="Arial" w:hAnsi="Arial" w:cs="Arial"/>
          <w:sz w:val="18"/>
          <w:szCs w:val="22"/>
          <w:lang w:val="es-MX"/>
        </w:rPr>
      </w:pP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sz w:val="18"/>
          <w:szCs w:val="22"/>
          <w:lang w:val="es-MX"/>
        </w:rPr>
        <w:t>VINILO CON GRADO DE INGENIERÍA Y MATERIAL LAMINADO EN ACABADOS TRANSPARENTE BRILLANTE Y MATE CON TINTA PARA ROTULACIÓN DE UNIDADES QUE PROPORCIONA UNA SUPERFICIE LISA, CON ACABADO TIPO PINTURA QUE A SU VEZ ES DURADERA ADEMÁS DE CONTAR CON TECNOLOGÍA MEJORADA QUE ASEGURA UNA RESISTENCIA AL AGUA, RAYOS UV Y CLIMAS EXTREMOSOS.</w:t>
      </w:r>
    </w:p>
    <w:p w:rsidR="00C7798A" w:rsidRPr="00C933B1" w:rsidRDefault="00C7798A" w:rsidP="00C7798A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18"/>
          <w:szCs w:val="22"/>
          <w:lang w:val="es-MX"/>
        </w:rPr>
      </w:pPr>
      <w:r w:rsidRPr="00C933B1">
        <w:rPr>
          <w:rFonts w:ascii="Arial" w:hAnsi="Arial" w:cs="Arial"/>
          <w:bCs/>
          <w:iCs/>
          <w:sz w:val="18"/>
          <w:szCs w:val="22"/>
          <w:u w:val="single"/>
          <w:lang w:val="es-MX"/>
        </w:rPr>
        <w:t>SEGURO DE RESPONSABILIDAD CIVIL (1 AÑO)</w:t>
      </w:r>
    </w:p>
    <w:p w:rsidR="00C7798A" w:rsidRDefault="00C7798A" w:rsidP="00C7798A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Cs/>
          <w:iCs/>
          <w:sz w:val="22"/>
          <w:szCs w:val="22"/>
          <w:u w:val="single"/>
          <w:lang w:val="es-MX"/>
        </w:rPr>
      </w:pPr>
    </w:p>
    <w:p w:rsidR="004A2318" w:rsidRPr="004A2318" w:rsidRDefault="004A2318" w:rsidP="00C7798A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Cs/>
          <w:iCs/>
          <w:sz w:val="10"/>
          <w:szCs w:val="10"/>
          <w:u w:val="single"/>
          <w:lang w:val="es-MX"/>
        </w:rPr>
      </w:pPr>
    </w:p>
    <w:p w:rsidR="00C7798A" w:rsidRPr="00792B8D" w:rsidRDefault="00C7798A" w:rsidP="00C7798A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792B8D">
        <w:rPr>
          <w:rFonts w:ascii="Arial" w:hAnsi="Arial" w:cs="Arial"/>
          <w:b/>
          <w:bCs/>
          <w:iCs/>
          <w:sz w:val="22"/>
          <w:szCs w:val="22"/>
          <w:u w:val="single"/>
        </w:rPr>
        <w:t>GARANTIAS DEL EQUIPO</w:t>
      </w:r>
    </w:p>
    <w:p w:rsidR="00C7798A" w:rsidRPr="00C933B1" w:rsidRDefault="00C7798A" w:rsidP="00C7798A">
      <w:pPr>
        <w:numPr>
          <w:ilvl w:val="0"/>
          <w:numId w:val="15"/>
        </w:numPr>
        <w:tabs>
          <w:tab w:val="num" w:pos="709"/>
        </w:tabs>
        <w:autoSpaceDE w:val="0"/>
        <w:autoSpaceDN w:val="0"/>
        <w:adjustRightInd w:val="0"/>
        <w:ind w:hanging="294"/>
        <w:jc w:val="both"/>
        <w:rPr>
          <w:rFonts w:ascii="Arial" w:hAnsi="Arial" w:cs="Arial"/>
          <w:bCs/>
          <w:iCs/>
          <w:sz w:val="18"/>
          <w:szCs w:val="18"/>
        </w:rPr>
      </w:pPr>
      <w:r w:rsidRPr="00C933B1">
        <w:rPr>
          <w:rFonts w:ascii="Arial" w:hAnsi="Arial" w:cs="Arial"/>
          <w:bCs/>
          <w:iCs/>
          <w:sz w:val="18"/>
          <w:szCs w:val="18"/>
        </w:rPr>
        <w:t xml:space="preserve">5 AÑOS EN LEDS TORRETA. </w:t>
      </w:r>
    </w:p>
    <w:p w:rsidR="00C7798A" w:rsidRPr="00C933B1" w:rsidRDefault="00C7798A" w:rsidP="00C7798A">
      <w:pPr>
        <w:numPr>
          <w:ilvl w:val="0"/>
          <w:numId w:val="15"/>
        </w:numPr>
        <w:tabs>
          <w:tab w:val="num" w:pos="709"/>
        </w:tabs>
        <w:autoSpaceDE w:val="0"/>
        <w:autoSpaceDN w:val="0"/>
        <w:adjustRightInd w:val="0"/>
        <w:ind w:hanging="294"/>
        <w:jc w:val="both"/>
        <w:rPr>
          <w:rFonts w:ascii="Arial" w:hAnsi="Arial" w:cs="Arial"/>
          <w:bCs/>
          <w:iCs/>
          <w:sz w:val="18"/>
          <w:szCs w:val="18"/>
          <w:lang w:val="es-MX"/>
        </w:rPr>
      </w:pPr>
      <w:r w:rsidRPr="00C933B1">
        <w:rPr>
          <w:rFonts w:ascii="Arial" w:hAnsi="Arial" w:cs="Arial"/>
          <w:bCs/>
          <w:iCs/>
          <w:sz w:val="18"/>
          <w:szCs w:val="18"/>
          <w:lang w:val="es-MX"/>
        </w:rPr>
        <w:t>5 AÑOS EN MÓDULOS DE LEDS.</w:t>
      </w:r>
    </w:p>
    <w:p w:rsidR="00C7798A" w:rsidRPr="00C933B1" w:rsidRDefault="00C7798A" w:rsidP="00C7798A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bCs/>
          <w:iCs/>
          <w:sz w:val="18"/>
          <w:szCs w:val="18"/>
          <w:u w:val="single"/>
          <w:lang w:val="es-MX"/>
        </w:rPr>
      </w:pPr>
      <w:r w:rsidRPr="00C933B1">
        <w:rPr>
          <w:rFonts w:ascii="Arial" w:hAnsi="Arial" w:cs="Arial"/>
          <w:bCs/>
          <w:iCs/>
          <w:sz w:val="18"/>
          <w:szCs w:val="18"/>
          <w:lang w:val="es-MX"/>
        </w:rPr>
        <w:t xml:space="preserve">2 AÑOS EN SIRENA, BOCINA. </w:t>
      </w:r>
    </w:p>
    <w:p w:rsidR="00C7798A" w:rsidRPr="00C933B1" w:rsidRDefault="00C7798A" w:rsidP="00C7798A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bCs/>
          <w:iCs/>
          <w:sz w:val="18"/>
          <w:szCs w:val="18"/>
        </w:rPr>
      </w:pPr>
      <w:r w:rsidRPr="00C933B1">
        <w:rPr>
          <w:rFonts w:ascii="Arial" w:hAnsi="Arial" w:cs="Arial"/>
          <w:bCs/>
          <w:iCs/>
          <w:sz w:val="18"/>
          <w:szCs w:val="18"/>
        </w:rPr>
        <w:t xml:space="preserve">5 AÑOS EN ESTROBOS LED. </w:t>
      </w:r>
    </w:p>
    <w:p w:rsidR="00C7798A" w:rsidRPr="00C933B1" w:rsidRDefault="00C7798A" w:rsidP="00C7798A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bCs/>
          <w:iCs/>
          <w:sz w:val="18"/>
          <w:szCs w:val="18"/>
          <w:lang w:val="es-MX"/>
        </w:rPr>
      </w:pPr>
      <w:r w:rsidRPr="00C933B1">
        <w:rPr>
          <w:rFonts w:ascii="Arial" w:hAnsi="Arial" w:cs="Arial"/>
          <w:bCs/>
          <w:iCs/>
          <w:sz w:val="18"/>
          <w:szCs w:val="18"/>
          <w:lang w:val="es-MX"/>
        </w:rPr>
        <w:t>3 AÑOS EN CÁMARAS, DVR, PANEL DE CONTROL DACTILAR, GPS.</w:t>
      </w:r>
    </w:p>
    <w:p w:rsidR="00C7798A" w:rsidRPr="00C933B1" w:rsidRDefault="00C7798A" w:rsidP="00C7798A">
      <w:pPr>
        <w:numPr>
          <w:ilvl w:val="0"/>
          <w:numId w:val="15"/>
        </w:numPr>
        <w:tabs>
          <w:tab w:val="num" w:pos="709"/>
        </w:tabs>
        <w:autoSpaceDE w:val="0"/>
        <w:autoSpaceDN w:val="0"/>
        <w:adjustRightInd w:val="0"/>
        <w:ind w:hanging="294"/>
        <w:jc w:val="both"/>
        <w:rPr>
          <w:rFonts w:ascii="Arial" w:hAnsi="Arial" w:cs="Arial"/>
          <w:bCs/>
          <w:iCs/>
          <w:sz w:val="18"/>
          <w:szCs w:val="18"/>
          <w:lang w:val="es-MX"/>
        </w:rPr>
      </w:pPr>
      <w:r w:rsidRPr="00C933B1">
        <w:rPr>
          <w:rFonts w:ascii="Arial" w:hAnsi="Arial" w:cs="Arial"/>
          <w:bCs/>
          <w:iCs/>
          <w:sz w:val="18"/>
          <w:szCs w:val="18"/>
          <w:lang w:val="es-MX"/>
        </w:rPr>
        <w:t>5 AÑOS EN MATERIAL DE BURRERAS Y MAMPARAS CON SUS ACCESORIOS.</w:t>
      </w:r>
    </w:p>
    <w:p w:rsidR="00C7798A" w:rsidRPr="00C933B1" w:rsidRDefault="00C7798A" w:rsidP="00C7798A">
      <w:pPr>
        <w:pStyle w:val="Prrafodelista"/>
        <w:numPr>
          <w:ilvl w:val="0"/>
          <w:numId w:val="15"/>
        </w:numPr>
        <w:tabs>
          <w:tab w:val="left" w:pos="540"/>
          <w:tab w:val="num" w:pos="709"/>
        </w:tabs>
        <w:spacing w:line="276" w:lineRule="auto"/>
        <w:ind w:hanging="294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 w:rsidRPr="00C933B1">
        <w:rPr>
          <w:rFonts w:ascii="Arial" w:hAnsi="Arial" w:cs="Arial"/>
          <w:bCs/>
          <w:iCs/>
          <w:sz w:val="18"/>
          <w:szCs w:val="18"/>
        </w:rPr>
        <w:t xml:space="preserve">3 AÑOS EN RÓTULOS Y BALIZAMIENTO. </w:t>
      </w:r>
    </w:p>
    <w:p w:rsidR="00C933B1" w:rsidRDefault="00C933B1" w:rsidP="004A2318">
      <w:pPr>
        <w:pBdr>
          <w:bottom w:val="single" w:sz="4" w:space="1" w:color="D9D9D9" w:themeColor="background1" w:themeShade="D9"/>
        </w:pBdr>
        <w:spacing w:line="276" w:lineRule="auto"/>
        <w:jc w:val="center"/>
        <w:rPr>
          <w:rFonts w:ascii="Arial" w:hAnsi="Arial" w:cs="Arial"/>
          <w:b/>
          <w:szCs w:val="22"/>
          <w:u w:val="single"/>
          <w:lang w:val="es-MX"/>
        </w:rPr>
      </w:pPr>
    </w:p>
    <w:p w:rsidR="00C933B1" w:rsidRPr="004A2318" w:rsidRDefault="00C933B1" w:rsidP="00C7798A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10"/>
          <w:szCs w:val="10"/>
          <w:lang w:val="es-MX"/>
        </w:rPr>
      </w:pPr>
    </w:p>
    <w:p w:rsidR="0091667E" w:rsidRDefault="0091667E" w:rsidP="004D38F6">
      <w:pPr>
        <w:spacing w:line="276" w:lineRule="auto"/>
        <w:jc w:val="center"/>
        <w:rPr>
          <w:rFonts w:ascii="Segoe UI" w:hAnsi="Segoe UI" w:cs="Segoe UI"/>
          <w:b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</w:p>
    <w:p w:rsidR="00750813" w:rsidRPr="00A40F96" w:rsidRDefault="004D38F6" w:rsidP="004D38F6">
      <w:pPr>
        <w:spacing w:line="276" w:lineRule="auto"/>
        <w:jc w:val="center"/>
        <w:rPr>
          <w:rFonts w:ascii="Segoe UI" w:hAnsi="Segoe UI" w:cs="Segoe UI"/>
          <w:b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bookmarkStart w:id="4" w:name="_GoBack"/>
      <w:bookmarkEnd w:id="4"/>
      <w:r w:rsidRPr="00A40F96">
        <w:rPr>
          <w:rFonts w:ascii="Segoe UI" w:hAnsi="Segoe UI" w:cs="Segoe UI"/>
          <w:b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 xml:space="preserve">GARANTÍAS </w:t>
      </w:r>
      <w:r w:rsidR="00087352">
        <w:rPr>
          <w:rFonts w:ascii="Segoe UI" w:hAnsi="Segoe UI" w:cs="Segoe UI"/>
          <w:b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 xml:space="preserve">MINIMAS </w:t>
      </w:r>
      <w:r w:rsidRPr="00A40F96">
        <w:rPr>
          <w:rFonts w:ascii="Segoe UI" w:hAnsi="Segoe UI" w:cs="Segoe UI"/>
          <w:b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 OFRECER</w:t>
      </w:r>
    </w:p>
    <w:p w:rsidR="006114BF" w:rsidRDefault="00A40F96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 w:cs="Arial"/>
          <w:sz w:val="22"/>
          <w:szCs w:val="22"/>
          <w:lang w:val="es-MX"/>
        </w:rPr>
      </w:pPr>
      <w:r w:rsidRPr="00A40F96">
        <w:rPr>
          <w:rFonts w:ascii="Arial Narrow" w:hAnsi="Arial Narrow" w:cs="Arial"/>
          <w:sz w:val="22"/>
          <w:szCs w:val="22"/>
          <w:lang w:val="es-MX"/>
        </w:rPr>
        <w:t xml:space="preserve">El periodo mínimo de garantía a ofrecer por los licitantes en la presente licitación será </w:t>
      </w:r>
      <w:r w:rsidR="006114BF">
        <w:rPr>
          <w:rFonts w:ascii="Arial Narrow" w:hAnsi="Arial Narrow" w:cs="Arial"/>
          <w:sz w:val="22"/>
          <w:szCs w:val="22"/>
          <w:lang w:val="es-MX"/>
        </w:rPr>
        <w:t>la siguiente:</w:t>
      </w:r>
    </w:p>
    <w:p w:rsidR="006114BF" w:rsidRDefault="006114BF" w:rsidP="006114BF">
      <w:pPr>
        <w:pStyle w:val="Sangradetextonormal"/>
        <w:tabs>
          <w:tab w:val="left" w:pos="709"/>
        </w:tabs>
        <w:spacing w:after="0"/>
        <w:ind w:left="426"/>
        <w:rPr>
          <w:rFonts w:ascii="Arial Narrow" w:hAnsi="Arial Narrow" w:cs="Arial"/>
          <w:sz w:val="22"/>
          <w:szCs w:val="22"/>
          <w:lang w:val="es-MX"/>
        </w:rPr>
      </w:pPr>
      <w:r w:rsidRPr="006114BF">
        <w:rPr>
          <w:rFonts w:ascii="Arial Narrow" w:hAnsi="Arial Narrow" w:cs="Arial"/>
          <w:b/>
          <w:sz w:val="22"/>
          <w:szCs w:val="22"/>
          <w:u w:val="single"/>
          <w:lang w:val="es-MX"/>
        </w:rPr>
        <w:t>Para el paquet</w:t>
      </w:r>
      <w:r w:rsidR="00A40F96" w:rsidRPr="006114BF">
        <w:rPr>
          <w:rFonts w:ascii="Arial Narrow" w:hAnsi="Arial Narrow" w:cs="Arial"/>
          <w:b/>
          <w:sz w:val="22"/>
          <w:szCs w:val="22"/>
          <w:u w:val="single"/>
          <w:lang w:val="es-MX"/>
        </w:rPr>
        <w:t xml:space="preserve">e </w:t>
      </w:r>
      <w:r w:rsidR="0091667E">
        <w:rPr>
          <w:rFonts w:ascii="Arial Narrow" w:hAnsi="Arial Narrow" w:cs="Arial"/>
          <w:b/>
          <w:sz w:val="22"/>
          <w:szCs w:val="22"/>
          <w:u w:val="single"/>
          <w:lang w:val="es-MX"/>
        </w:rPr>
        <w:t>Único</w:t>
      </w:r>
      <w:r w:rsidRPr="006114BF">
        <w:rPr>
          <w:rFonts w:ascii="Arial Narrow" w:hAnsi="Arial Narrow" w:cs="Arial"/>
          <w:b/>
          <w:sz w:val="22"/>
          <w:szCs w:val="22"/>
          <w:u w:val="single"/>
          <w:lang w:val="es-MX"/>
        </w:rPr>
        <w:t>:</w:t>
      </w:r>
      <w:r w:rsidR="00A40F96" w:rsidRPr="00A40F96">
        <w:rPr>
          <w:rFonts w:ascii="Arial Narrow" w:hAnsi="Arial Narrow" w:cs="Arial"/>
          <w:b/>
          <w:sz w:val="22"/>
          <w:szCs w:val="22"/>
          <w:lang w:val="es-MX"/>
        </w:rPr>
        <w:t xml:space="preserve"> </w:t>
      </w:r>
      <w:r>
        <w:rPr>
          <w:rFonts w:ascii="Arial Narrow" w:hAnsi="Arial Narrow" w:cs="Arial"/>
          <w:b/>
          <w:sz w:val="22"/>
          <w:szCs w:val="22"/>
          <w:lang w:val="es-MX"/>
        </w:rPr>
        <w:t xml:space="preserve">3 </w:t>
      </w:r>
      <w:r w:rsidR="00A40F96" w:rsidRPr="00A40F96">
        <w:rPr>
          <w:rFonts w:ascii="Arial Narrow" w:hAnsi="Arial Narrow" w:cs="Arial"/>
          <w:b/>
          <w:sz w:val="22"/>
          <w:szCs w:val="22"/>
          <w:lang w:val="es-MX"/>
        </w:rPr>
        <w:t>(Tres) años o 60,000 Km</w:t>
      </w:r>
      <w:r w:rsidR="00A40F96" w:rsidRPr="006114BF">
        <w:rPr>
          <w:rFonts w:ascii="Arial Narrow" w:hAnsi="Arial Narrow" w:cs="Arial"/>
          <w:b/>
          <w:sz w:val="22"/>
          <w:szCs w:val="22"/>
          <w:lang w:val="es-MX"/>
        </w:rPr>
        <w:t xml:space="preserve">., </w:t>
      </w:r>
      <w:r w:rsidR="00A40F96" w:rsidRPr="00A40F96">
        <w:rPr>
          <w:rFonts w:ascii="Arial Narrow" w:hAnsi="Arial Narrow" w:cs="Arial"/>
          <w:sz w:val="22"/>
          <w:szCs w:val="22"/>
          <w:lang w:val="es-MX"/>
        </w:rPr>
        <w:t>lo que ocurra primero</w:t>
      </w:r>
      <w:r>
        <w:rPr>
          <w:rFonts w:ascii="Arial Narrow" w:hAnsi="Arial Narrow" w:cs="Arial"/>
          <w:sz w:val="22"/>
          <w:szCs w:val="22"/>
          <w:lang w:val="es-MX"/>
        </w:rPr>
        <w:t>.</w:t>
      </w:r>
    </w:p>
    <w:p w:rsidR="006114BF" w:rsidRPr="006114BF" w:rsidRDefault="006114BF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 w:cs="Arial"/>
          <w:sz w:val="8"/>
          <w:szCs w:val="8"/>
          <w:lang w:val="es-MX"/>
        </w:rPr>
      </w:pPr>
    </w:p>
    <w:p w:rsidR="00A40F96" w:rsidRPr="00A40F96" w:rsidRDefault="006114BF" w:rsidP="00C54166">
      <w:pPr>
        <w:pStyle w:val="Sangradetextonormal"/>
        <w:tabs>
          <w:tab w:val="left" w:pos="709"/>
        </w:tabs>
        <w:spacing w:line="276" w:lineRule="auto"/>
        <w:ind w:left="426"/>
        <w:jc w:val="both"/>
        <w:rPr>
          <w:rFonts w:ascii="Arial Narrow" w:hAnsi="Arial Narrow"/>
          <w:sz w:val="22"/>
          <w:szCs w:val="22"/>
          <w:lang w:val="es-MX"/>
        </w:rPr>
      </w:pPr>
      <w:r>
        <w:rPr>
          <w:rFonts w:ascii="Arial Narrow" w:hAnsi="Arial Narrow" w:cs="Arial"/>
          <w:sz w:val="22"/>
          <w:szCs w:val="22"/>
          <w:lang w:val="es-MX"/>
        </w:rPr>
        <w:t>C</w:t>
      </w:r>
      <w:r w:rsidR="00A40F96" w:rsidRPr="00A40F96">
        <w:rPr>
          <w:rFonts w:ascii="Arial Narrow" w:hAnsi="Arial Narrow" w:cs="Arial"/>
          <w:sz w:val="22"/>
          <w:szCs w:val="22"/>
          <w:lang w:val="es-MX"/>
        </w:rPr>
        <w:t>ontados a partir de la fecha de entrega total de los bienes a entera satisfacción de “La Convocante”, y deberá ser otorgada invariablemente para todos los casos, con garantía directa de planta armadora del fabricante durante ese mismo plazo</w:t>
      </w:r>
      <w:r w:rsidR="00A40F96" w:rsidRPr="00A40F96">
        <w:rPr>
          <w:rFonts w:ascii="Arial Narrow" w:hAnsi="Arial Narrow"/>
          <w:sz w:val="22"/>
          <w:szCs w:val="22"/>
          <w:lang w:val="es-MX"/>
        </w:rPr>
        <w:t>.</w:t>
      </w:r>
    </w:p>
    <w:p w:rsidR="00A40F96" w:rsidRPr="0065771C" w:rsidRDefault="00A40F96" w:rsidP="00A40F96">
      <w:pPr>
        <w:numPr>
          <w:ilvl w:val="0"/>
          <w:numId w:val="16"/>
        </w:numPr>
        <w:tabs>
          <w:tab w:val="num" w:pos="709"/>
        </w:tabs>
        <w:autoSpaceDE w:val="0"/>
        <w:autoSpaceDN w:val="0"/>
        <w:adjustRightInd w:val="0"/>
        <w:ind w:left="1276" w:hanging="850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65771C">
        <w:rPr>
          <w:rFonts w:ascii="Arial Narrow" w:hAnsi="Arial Narrow" w:cs="Arial"/>
          <w:bCs/>
          <w:iCs/>
          <w:sz w:val="22"/>
          <w:szCs w:val="22"/>
        </w:rPr>
        <w:t>1 Año de Seguro contra daños a terceros (Responsabilidad Civil) para el Vehículo.</w:t>
      </w:r>
    </w:p>
    <w:p w:rsidR="00A40F96" w:rsidRPr="0065771C" w:rsidRDefault="00A40F96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A40F96" w:rsidRPr="0065771C" w:rsidRDefault="00A40F96" w:rsidP="00A40F96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C54166">
        <w:rPr>
          <w:rFonts w:ascii="Arial Narrow" w:hAnsi="Arial Narrow" w:cs="Arial"/>
          <w:sz w:val="22"/>
          <w:szCs w:val="22"/>
        </w:rPr>
        <w:t xml:space="preserve">“El Proveedor” </w:t>
      </w:r>
      <w:r w:rsidRPr="00C54166">
        <w:rPr>
          <w:rFonts w:ascii="Arial Narrow" w:hAnsi="Arial Narrow" w:cs="Arial"/>
          <w:bCs/>
          <w:iCs/>
          <w:sz w:val="22"/>
          <w:szCs w:val="22"/>
        </w:rPr>
        <w:t xml:space="preserve">proporcionara el servicio de arrastre en carretera de por lo menos 50 </w:t>
      </w:r>
      <w:r w:rsidR="00C54166" w:rsidRPr="00C54166">
        <w:rPr>
          <w:rFonts w:ascii="Arial Narrow" w:hAnsi="Arial Narrow" w:cs="Arial"/>
          <w:bCs/>
          <w:iCs/>
          <w:sz w:val="22"/>
          <w:szCs w:val="22"/>
        </w:rPr>
        <w:t>kilómetros por</w:t>
      </w:r>
      <w:r w:rsidRPr="00C54166">
        <w:rPr>
          <w:rFonts w:ascii="Arial Narrow" w:hAnsi="Arial Narrow" w:cs="Arial"/>
          <w:bCs/>
          <w:iCs/>
          <w:sz w:val="22"/>
          <w:szCs w:val="22"/>
        </w:rPr>
        <w:t xml:space="preserve"> </w:t>
      </w:r>
      <w:r w:rsidR="00C54166" w:rsidRPr="00C54166">
        <w:rPr>
          <w:rFonts w:ascii="Arial Narrow" w:hAnsi="Arial Narrow" w:cs="Arial"/>
          <w:bCs/>
          <w:iCs/>
          <w:sz w:val="22"/>
          <w:szCs w:val="22"/>
        </w:rPr>
        <w:t>evento en</w:t>
      </w:r>
      <w:r w:rsidRPr="00C54166">
        <w:rPr>
          <w:rFonts w:ascii="Arial Narrow" w:hAnsi="Arial Narrow" w:cs="Arial"/>
          <w:bCs/>
          <w:iCs/>
          <w:sz w:val="22"/>
          <w:szCs w:val="22"/>
        </w:rPr>
        <w:t xml:space="preserve"> caso de falla del vehículo durante la vigencia de su garantía.</w:t>
      </w:r>
    </w:p>
    <w:p w:rsidR="00A40F96" w:rsidRDefault="00A40F96" w:rsidP="00A40F96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 Narrow" w:hAnsi="Arial Narrow" w:cs="Arial"/>
          <w:bCs/>
          <w:iCs/>
          <w:sz w:val="6"/>
          <w:szCs w:val="6"/>
          <w:highlight w:val="yellow"/>
        </w:rPr>
      </w:pPr>
    </w:p>
    <w:p w:rsidR="00C54166" w:rsidRDefault="00C54166" w:rsidP="00A40F96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 Narrow" w:hAnsi="Arial Narrow" w:cs="Arial"/>
          <w:bCs/>
          <w:iCs/>
          <w:sz w:val="6"/>
          <w:szCs w:val="6"/>
          <w:highlight w:val="yellow"/>
        </w:rPr>
      </w:pPr>
    </w:p>
    <w:p w:rsidR="00C54166" w:rsidRPr="00067AAE" w:rsidRDefault="00C54166" w:rsidP="00A40F96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 Narrow" w:hAnsi="Arial Narrow" w:cs="Arial"/>
          <w:bCs/>
          <w:iCs/>
          <w:sz w:val="6"/>
          <w:szCs w:val="6"/>
          <w:highlight w:val="yellow"/>
        </w:rPr>
      </w:pPr>
    </w:p>
    <w:p w:rsidR="00A40F96" w:rsidRPr="0065771C" w:rsidRDefault="00C54166" w:rsidP="00A40F96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65771C">
        <w:rPr>
          <w:rFonts w:ascii="Arial Narrow" w:hAnsi="Arial Narrow" w:cs="Arial"/>
          <w:bCs/>
          <w:iCs/>
          <w:sz w:val="22"/>
          <w:szCs w:val="22"/>
        </w:rPr>
        <w:t>Además,</w:t>
      </w:r>
      <w:r w:rsidR="00A40F96" w:rsidRPr="0065771C">
        <w:rPr>
          <w:rFonts w:ascii="Arial Narrow" w:hAnsi="Arial Narrow" w:cs="Arial"/>
          <w:bCs/>
          <w:iCs/>
          <w:sz w:val="22"/>
          <w:szCs w:val="22"/>
        </w:rPr>
        <w:t xml:space="preserve"> el licitante ofrecerá como garantía mínima del equipamiento adicional de la siguiente manera</w:t>
      </w:r>
    </w:p>
    <w:p w:rsidR="00A40F96" w:rsidRDefault="00A40F96" w:rsidP="00A40F96">
      <w:pPr>
        <w:tabs>
          <w:tab w:val="num" w:pos="1260"/>
        </w:tabs>
        <w:autoSpaceDE w:val="0"/>
        <w:autoSpaceDN w:val="0"/>
        <w:adjustRightInd w:val="0"/>
        <w:ind w:left="1134"/>
        <w:jc w:val="both"/>
        <w:rPr>
          <w:rFonts w:ascii="Arial" w:hAnsi="Arial" w:cs="Arial"/>
          <w:bCs/>
          <w:iCs/>
          <w:sz w:val="10"/>
          <w:szCs w:val="10"/>
          <w:highlight w:val="yellow"/>
        </w:rPr>
      </w:pPr>
    </w:p>
    <w:p w:rsidR="00C54166" w:rsidRPr="00067AAE" w:rsidRDefault="00C54166" w:rsidP="00A40F96">
      <w:pPr>
        <w:tabs>
          <w:tab w:val="num" w:pos="1260"/>
        </w:tabs>
        <w:autoSpaceDE w:val="0"/>
        <w:autoSpaceDN w:val="0"/>
        <w:adjustRightInd w:val="0"/>
        <w:ind w:left="1134"/>
        <w:jc w:val="both"/>
        <w:rPr>
          <w:rFonts w:ascii="Arial" w:hAnsi="Arial" w:cs="Arial"/>
          <w:bCs/>
          <w:iCs/>
          <w:sz w:val="10"/>
          <w:szCs w:val="10"/>
          <w:highlight w:val="yellow"/>
        </w:rPr>
      </w:pPr>
    </w:p>
    <w:p w:rsidR="006114BF" w:rsidRPr="004B4EC5" w:rsidRDefault="006114BF" w:rsidP="006114BF">
      <w:pPr>
        <w:numPr>
          <w:ilvl w:val="0"/>
          <w:numId w:val="15"/>
        </w:numPr>
        <w:tabs>
          <w:tab w:val="num" w:pos="709"/>
        </w:tabs>
        <w:autoSpaceDE w:val="0"/>
        <w:autoSpaceDN w:val="0"/>
        <w:adjustRightInd w:val="0"/>
        <w:ind w:hanging="294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4B4EC5">
        <w:rPr>
          <w:rFonts w:ascii="Arial Narrow" w:hAnsi="Arial Narrow" w:cs="Arial"/>
          <w:bCs/>
          <w:iCs/>
          <w:sz w:val="22"/>
          <w:szCs w:val="22"/>
        </w:rPr>
        <w:t xml:space="preserve">5 Años En Leds Torreta. </w:t>
      </w:r>
    </w:p>
    <w:p w:rsidR="006114BF" w:rsidRPr="004B4EC5" w:rsidRDefault="006114BF" w:rsidP="006114BF">
      <w:pPr>
        <w:numPr>
          <w:ilvl w:val="0"/>
          <w:numId w:val="15"/>
        </w:numPr>
        <w:tabs>
          <w:tab w:val="num" w:pos="709"/>
        </w:tabs>
        <w:autoSpaceDE w:val="0"/>
        <w:autoSpaceDN w:val="0"/>
        <w:adjustRightInd w:val="0"/>
        <w:ind w:hanging="294"/>
        <w:jc w:val="both"/>
        <w:rPr>
          <w:rFonts w:ascii="Arial Narrow" w:hAnsi="Arial Narrow" w:cs="Arial"/>
          <w:bCs/>
          <w:iCs/>
          <w:sz w:val="22"/>
          <w:szCs w:val="22"/>
          <w:lang w:val="es-MX"/>
        </w:rPr>
      </w:pP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 xml:space="preserve">5 Años En Módulos </w:t>
      </w:r>
      <w:r>
        <w:rPr>
          <w:rFonts w:ascii="Arial Narrow" w:hAnsi="Arial Narrow" w:cs="Arial"/>
          <w:bCs/>
          <w:iCs/>
          <w:sz w:val="22"/>
          <w:szCs w:val="22"/>
          <w:lang w:val="es-MX"/>
        </w:rPr>
        <w:t>d</w:t>
      </w: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>e Leds.</w:t>
      </w:r>
    </w:p>
    <w:p w:rsidR="006114BF" w:rsidRPr="004B4EC5" w:rsidRDefault="006114BF" w:rsidP="006114BF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jc w:val="both"/>
        <w:rPr>
          <w:rFonts w:ascii="Arial Narrow" w:hAnsi="Arial Narrow" w:cs="Arial"/>
          <w:bCs/>
          <w:iCs/>
          <w:szCs w:val="22"/>
          <w:u w:val="single"/>
          <w:lang w:val="es-MX"/>
        </w:rPr>
      </w:pP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 xml:space="preserve">2 Años En Sirena, Bocina. </w:t>
      </w:r>
    </w:p>
    <w:p w:rsidR="006114BF" w:rsidRPr="004B4EC5" w:rsidRDefault="006114BF" w:rsidP="006114BF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4B4EC5">
        <w:rPr>
          <w:rFonts w:ascii="Arial Narrow" w:hAnsi="Arial Narrow" w:cs="Arial"/>
          <w:bCs/>
          <w:iCs/>
          <w:sz w:val="22"/>
          <w:szCs w:val="22"/>
        </w:rPr>
        <w:t xml:space="preserve">5 Años En Estrobos Led. </w:t>
      </w:r>
    </w:p>
    <w:p w:rsidR="006114BF" w:rsidRPr="004B4EC5" w:rsidRDefault="006114BF" w:rsidP="006114BF">
      <w:pPr>
        <w:numPr>
          <w:ilvl w:val="0"/>
          <w:numId w:val="18"/>
        </w:numPr>
        <w:autoSpaceDE w:val="0"/>
        <w:autoSpaceDN w:val="0"/>
        <w:adjustRightInd w:val="0"/>
        <w:ind w:left="709" w:hanging="283"/>
        <w:jc w:val="both"/>
        <w:rPr>
          <w:rFonts w:ascii="Arial Narrow" w:hAnsi="Arial Narrow" w:cs="Arial"/>
          <w:bCs/>
          <w:iCs/>
          <w:sz w:val="22"/>
          <w:szCs w:val="22"/>
          <w:lang w:val="es-MX"/>
        </w:rPr>
      </w:pP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>3 Años En Cámaras, D</w:t>
      </w:r>
      <w:r>
        <w:rPr>
          <w:rFonts w:ascii="Arial Narrow" w:hAnsi="Arial Narrow" w:cs="Arial"/>
          <w:bCs/>
          <w:iCs/>
          <w:sz w:val="22"/>
          <w:szCs w:val="22"/>
          <w:lang w:val="es-MX"/>
        </w:rPr>
        <w:t>VR</w:t>
      </w: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 xml:space="preserve">, Panel </w:t>
      </w:r>
      <w:r>
        <w:rPr>
          <w:rFonts w:ascii="Arial Narrow" w:hAnsi="Arial Narrow" w:cs="Arial"/>
          <w:bCs/>
          <w:iCs/>
          <w:sz w:val="22"/>
          <w:szCs w:val="22"/>
          <w:lang w:val="es-MX"/>
        </w:rPr>
        <w:t>d</w:t>
      </w: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>e Control Dactilar, G</w:t>
      </w:r>
      <w:r>
        <w:rPr>
          <w:rFonts w:ascii="Arial Narrow" w:hAnsi="Arial Narrow" w:cs="Arial"/>
          <w:bCs/>
          <w:iCs/>
          <w:sz w:val="22"/>
          <w:szCs w:val="22"/>
          <w:lang w:val="es-MX"/>
        </w:rPr>
        <w:t>PS</w:t>
      </w: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>.</w:t>
      </w:r>
    </w:p>
    <w:p w:rsidR="006114BF" w:rsidRPr="004B4EC5" w:rsidRDefault="006114BF" w:rsidP="006114BF">
      <w:pPr>
        <w:numPr>
          <w:ilvl w:val="0"/>
          <w:numId w:val="15"/>
        </w:numPr>
        <w:tabs>
          <w:tab w:val="num" w:pos="709"/>
        </w:tabs>
        <w:autoSpaceDE w:val="0"/>
        <w:autoSpaceDN w:val="0"/>
        <w:adjustRightInd w:val="0"/>
        <w:ind w:hanging="294"/>
        <w:jc w:val="both"/>
        <w:rPr>
          <w:rFonts w:ascii="Arial Narrow" w:hAnsi="Arial Narrow" w:cs="Arial"/>
          <w:bCs/>
          <w:iCs/>
          <w:sz w:val="22"/>
          <w:szCs w:val="22"/>
          <w:lang w:val="es-MX"/>
        </w:rPr>
      </w:pP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 xml:space="preserve">5 Años En Material </w:t>
      </w:r>
      <w:r>
        <w:rPr>
          <w:rFonts w:ascii="Arial Narrow" w:hAnsi="Arial Narrow" w:cs="Arial"/>
          <w:bCs/>
          <w:iCs/>
          <w:sz w:val="22"/>
          <w:szCs w:val="22"/>
          <w:lang w:val="es-MX"/>
        </w:rPr>
        <w:t>d</w:t>
      </w: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 xml:space="preserve">e Burreras </w:t>
      </w:r>
      <w:r>
        <w:rPr>
          <w:rFonts w:ascii="Arial Narrow" w:hAnsi="Arial Narrow" w:cs="Arial"/>
          <w:bCs/>
          <w:iCs/>
          <w:sz w:val="22"/>
          <w:szCs w:val="22"/>
          <w:lang w:val="es-MX"/>
        </w:rPr>
        <w:t>y Mamparas c</w:t>
      </w: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 xml:space="preserve">on </w:t>
      </w:r>
      <w:r>
        <w:rPr>
          <w:rFonts w:ascii="Arial Narrow" w:hAnsi="Arial Narrow" w:cs="Arial"/>
          <w:bCs/>
          <w:iCs/>
          <w:sz w:val="22"/>
          <w:szCs w:val="22"/>
          <w:lang w:val="es-MX"/>
        </w:rPr>
        <w:t>s</w:t>
      </w:r>
      <w:r w:rsidRPr="004B4EC5">
        <w:rPr>
          <w:rFonts w:ascii="Arial Narrow" w:hAnsi="Arial Narrow" w:cs="Arial"/>
          <w:bCs/>
          <w:iCs/>
          <w:sz w:val="22"/>
          <w:szCs w:val="22"/>
          <w:lang w:val="es-MX"/>
        </w:rPr>
        <w:t>us Accesorios.</w:t>
      </w:r>
    </w:p>
    <w:p w:rsidR="00750813" w:rsidRPr="004A2318" w:rsidRDefault="006114BF" w:rsidP="006114BF">
      <w:pPr>
        <w:pStyle w:val="Prrafodelista"/>
        <w:numPr>
          <w:ilvl w:val="0"/>
          <w:numId w:val="15"/>
        </w:numPr>
        <w:tabs>
          <w:tab w:val="left" w:pos="540"/>
          <w:tab w:val="num" w:pos="709"/>
        </w:tabs>
        <w:spacing w:line="276" w:lineRule="auto"/>
        <w:ind w:hanging="294"/>
        <w:jc w:val="both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4B4EC5">
        <w:rPr>
          <w:rFonts w:cs="Arial"/>
          <w:bCs/>
          <w:iCs/>
          <w:sz w:val="22"/>
          <w:szCs w:val="22"/>
        </w:rPr>
        <w:t xml:space="preserve">3 Años En Rótulos </w:t>
      </w:r>
      <w:r>
        <w:rPr>
          <w:rFonts w:cs="Arial"/>
          <w:bCs/>
          <w:iCs/>
          <w:sz w:val="22"/>
          <w:szCs w:val="22"/>
        </w:rPr>
        <w:t>y</w:t>
      </w:r>
      <w:r w:rsidRPr="004B4EC5">
        <w:rPr>
          <w:rFonts w:cs="Arial"/>
          <w:bCs/>
          <w:iCs/>
          <w:sz w:val="22"/>
          <w:szCs w:val="22"/>
        </w:rPr>
        <w:t xml:space="preserve"> Balizamiento.</w:t>
      </w:r>
    </w:p>
    <w:p w:rsidR="004A2318" w:rsidRPr="00087352" w:rsidRDefault="004A2318" w:rsidP="004A2318">
      <w:pPr>
        <w:pStyle w:val="Prrafodelista"/>
        <w:tabs>
          <w:tab w:val="left" w:pos="540"/>
        </w:tabs>
        <w:spacing w:line="276" w:lineRule="auto"/>
        <w:ind w:left="720"/>
        <w:jc w:val="both"/>
        <w:rPr>
          <w:rFonts w:asciiTheme="minorHAnsi" w:hAnsiTheme="minorHAnsi"/>
          <w:b/>
          <w:sz w:val="22"/>
          <w:szCs w:val="22"/>
          <w:u w:val="single"/>
          <w:lang w:val="es-MX"/>
        </w:rPr>
      </w:pPr>
    </w:p>
    <w:p w:rsidR="00087352" w:rsidRDefault="00087352" w:rsidP="00087352">
      <w:pPr>
        <w:tabs>
          <w:tab w:val="left" w:pos="540"/>
          <w:tab w:val="num" w:pos="709"/>
        </w:tabs>
        <w:spacing w:line="276" w:lineRule="auto"/>
        <w:jc w:val="both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NOTA:</w:t>
      </w:r>
    </w:p>
    <w:p w:rsidR="00087352" w:rsidRPr="00087352" w:rsidRDefault="00087352" w:rsidP="00087352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tabs>
          <w:tab w:val="left" w:pos="540"/>
          <w:tab w:val="num" w:pos="709"/>
        </w:tabs>
        <w:spacing w:line="276" w:lineRule="auto"/>
        <w:jc w:val="both"/>
        <w:rPr>
          <w:rFonts w:asciiTheme="minorHAnsi" w:hAnsiTheme="minorHAnsi"/>
          <w:b/>
          <w:sz w:val="20"/>
          <w:szCs w:val="22"/>
          <w:u w:val="single"/>
          <w:lang w:val="es-MX"/>
        </w:rPr>
      </w:pPr>
      <w:r w:rsidRPr="00087352">
        <w:rPr>
          <w:rFonts w:ascii="Arial Narrow" w:hAnsi="Arial Narrow" w:cs="Arial"/>
          <w:bCs/>
          <w:sz w:val="20"/>
          <w:szCs w:val="22"/>
          <w:lang w:val="es-MX"/>
        </w:rPr>
        <w:t xml:space="preserve">Deberán presentar muestra física para lo siguiente: </w:t>
      </w:r>
      <w:r w:rsidRPr="00087352">
        <w:rPr>
          <w:rFonts w:ascii="Arial Narrow" w:hAnsi="Arial Narrow" w:cs="Arial"/>
          <w:b/>
          <w:bCs/>
          <w:iCs/>
          <w:sz w:val="20"/>
          <w:szCs w:val="22"/>
          <w:lang w:val="es-MX"/>
        </w:rPr>
        <w:t>Torreta, Bocina</w:t>
      </w:r>
      <w:r w:rsidR="0091667E">
        <w:rPr>
          <w:rFonts w:ascii="Arial Narrow" w:hAnsi="Arial Narrow" w:cs="Arial"/>
          <w:b/>
          <w:bCs/>
          <w:iCs/>
          <w:sz w:val="20"/>
          <w:szCs w:val="22"/>
          <w:lang w:val="es-MX"/>
        </w:rPr>
        <w:t>,</w:t>
      </w:r>
      <w:r w:rsidRPr="00087352">
        <w:rPr>
          <w:rFonts w:ascii="Arial Narrow" w:hAnsi="Arial Narrow" w:cs="Arial"/>
          <w:b/>
          <w:bCs/>
          <w:iCs/>
          <w:sz w:val="20"/>
          <w:szCs w:val="22"/>
          <w:lang w:val="es-MX"/>
        </w:rPr>
        <w:t xml:space="preserve"> Sirena</w:t>
      </w:r>
      <w:r w:rsidR="0091667E">
        <w:rPr>
          <w:rFonts w:ascii="Arial Narrow" w:hAnsi="Arial Narrow" w:cs="Arial"/>
          <w:b/>
          <w:bCs/>
          <w:iCs/>
          <w:sz w:val="20"/>
          <w:szCs w:val="22"/>
          <w:lang w:val="es-MX"/>
        </w:rPr>
        <w:t xml:space="preserve"> y</w:t>
      </w:r>
      <w:r w:rsidR="0091667E">
        <w:rPr>
          <w:rFonts w:ascii="Arial Narrow" w:hAnsi="Arial Narrow" w:cs="Arial"/>
          <w:bCs/>
          <w:sz w:val="20"/>
          <w:szCs w:val="22"/>
          <w:lang w:val="es-MX"/>
        </w:rPr>
        <w:t xml:space="preserve"> </w:t>
      </w:r>
      <w:r w:rsidR="0091667E" w:rsidRPr="0091667E">
        <w:rPr>
          <w:rFonts w:ascii="Arial Narrow" w:hAnsi="Arial Narrow" w:cs="Arial"/>
          <w:b/>
          <w:bCs/>
          <w:sz w:val="20"/>
          <w:szCs w:val="22"/>
          <w:lang w:val="es-MX"/>
        </w:rPr>
        <w:t>Estrobos</w:t>
      </w:r>
      <w:r w:rsidR="0091667E">
        <w:rPr>
          <w:rFonts w:ascii="Arial Narrow" w:hAnsi="Arial Narrow" w:cs="Arial"/>
          <w:b/>
          <w:bCs/>
          <w:sz w:val="20"/>
          <w:szCs w:val="22"/>
          <w:lang w:val="es-MX"/>
        </w:rPr>
        <w:t>,</w:t>
      </w:r>
      <w:r w:rsidRPr="00087352">
        <w:rPr>
          <w:rFonts w:ascii="Arial Narrow" w:hAnsi="Arial Narrow" w:cs="Arial"/>
          <w:bCs/>
          <w:sz w:val="20"/>
          <w:szCs w:val="22"/>
          <w:lang w:val="es-MX"/>
        </w:rPr>
        <w:t xml:space="preserve"> </w:t>
      </w:r>
      <w:r w:rsidRPr="00087352"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en el momento de la presentación de propuestas del día </w:t>
      </w:r>
      <w:r w:rsidR="0091667E">
        <w:rPr>
          <w:rFonts w:ascii="Arial Narrow" w:hAnsi="Arial Narrow" w:cs="Arial"/>
          <w:b/>
          <w:bCs/>
          <w:iCs/>
          <w:sz w:val="20"/>
          <w:szCs w:val="22"/>
          <w:lang w:val="es-MX"/>
        </w:rPr>
        <w:t>11</w:t>
      </w:r>
      <w:r w:rsidRPr="00087352">
        <w:rPr>
          <w:rFonts w:ascii="Arial Narrow" w:hAnsi="Arial Narrow" w:cs="Arial"/>
          <w:b/>
          <w:bCs/>
          <w:iCs/>
          <w:sz w:val="20"/>
          <w:szCs w:val="22"/>
          <w:lang w:val="es-MX"/>
        </w:rPr>
        <w:t xml:space="preserve"> de </w:t>
      </w:r>
      <w:r w:rsidR="0091667E">
        <w:rPr>
          <w:rFonts w:ascii="Arial Narrow" w:hAnsi="Arial Narrow" w:cs="Arial"/>
          <w:b/>
          <w:bCs/>
          <w:iCs/>
          <w:sz w:val="20"/>
          <w:szCs w:val="22"/>
          <w:lang w:val="es-MX"/>
        </w:rPr>
        <w:t xml:space="preserve">junio </w:t>
      </w:r>
      <w:r w:rsidRPr="00087352">
        <w:rPr>
          <w:rFonts w:ascii="Arial Narrow" w:hAnsi="Arial Narrow" w:cs="Arial"/>
          <w:b/>
          <w:bCs/>
          <w:iCs/>
          <w:sz w:val="20"/>
          <w:szCs w:val="22"/>
          <w:lang w:val="es-MX"/>
        </w:rPr>
        <w:t>de 2019 a las 11:00 horas</w:t>
      </w:r>
      <w:r w:rsidRPr="00087352"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, </w:t>
      </w:r>
      <w:r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asimismo </w:t>
      </w:r>
      <w:r w:rsidRPr="00087352"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podrán </w:t>
      </w:r>
      <w:r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hacer </w:t>
      </w:r>
      <w:r w:rsidRPr="00087352">
        <w:rPr>
          <w:rFonts w:ascii="Arial Narrow" w:hAnsi="Arial Narrow" w:cs="Arial"/>
          <w:bCs/>
          <w:iCs/>
          <w:sz w:val="20"/>
          <w:szCs w:val="22"/>
          <w:lang w:val="es-MX"/>
        </w:rPr>
        <w:t>entrega</w:t>
      </w:r>
      <w:r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 de </w:t>
      </w:r>
      <w:r w:rsidRPr="00087352"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las </w:t>
      </w:r>
      <w:r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mismas </w:t>
      </w:r>
      <w:r w:rsidRPr="00087352">
        <w:rPr>
          <w:rFonts w:ascii="Arial Narrow" w:hAnsi="Arial Narrow" w:cs="Arial"/>
          <w:bCs/>
          <w:iCs/>
          <w:sz w:val="20"/>
          <w:szCs w:val="22"/>
          <w:lang w:val="es-MX"/>
        </w:rPr>
        <w:t>anticipadamente en</w:t>
      </w:r>
      <w:r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 el</w:t>
      </w:r>
      <w:r w:rsidRPr="00087352">
        <w:rPr>
          <w:rFonts w:ascii="Arial Narrow" w:hAnsi="Arial Narrow" w:cs="Arial"/>
          <w:bCs/>
          <w:iCs/>
          <w:sz w:val="20"/>
          <w:szCs w:val="22"/>
          <w:lang w:val="es-MX"/>
        </w:rPr>
        <w:t xml:space="preserve"> </w:t>
      </w:r>
      <w:r w:rsidRPr="00087352">
        <w:rPr>
          <w:rFonts w:ascii="Arial Narrow" w:hAnsi="Arial Narrow" w:cs="Arial"/>
          <w:bCs/>
          <w:sz w:val="20"/>
          <w:szCs w:val="22"/>
          <w:lang w:val="es-MX"/>
        </w:rPr>
        <w:t xml:space="preserve">Almacén de Recursos Materiales ubicado en el Sótano </w:t>
      </w:r>
      <w:r w:rsidRPr="00087352">
        <w:rPr>
          <w:rFonts w:ascii="Arial Narrow" w:hAnsi="Arial Narrow" w:cs="Arial"/>
          <w:sz w:val="20"/>
          <w:szCs w:val="22"/>
          <w:lang w:val="es-MX"/>
        </w:rPr>
        <w:t>del Palacio Municipal, con domicilio en Calzada Independencia No. 998, colonia Centro Cívico, en Mexicali, Baja California</w:t>
      </w:r>
      <w:r>
        <w:rPr>
          <w:rFonts w:ascii="Arial Narrow" w:hAnsi="Arial Narrow" w:cs="Arial"/>
          <w:sz w:val="20"/>
          <w:szCs w:val="22"/>
          <w:lang w:val="es-MX"/>
        </w:rPr>
        <w:t>. (Preinstalada en todos sus componentes para realizarse pruebas)</w:t>
      </w:r>
    </w:p>
    <w:sectPr w:rsidR="00087352" w:rsidRPr="00087352" w:rsidSect="00C54166">
      <w:headerReference w:type="default" r:id="rId8"/>
      <w:footerReference w:type="default" r:id="rId9"/>
      <w:pgSz w:w="12240" w:h="15840"/>
      <w:pgMar w:top="709" w:right="1183" w:bottom="1560" w:left="1134" w:header="421" w:footer="8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66D" w:rsidRDefault="0026566D" w:rsidP="008B11D1">
      <w:r>
        <w:separator/>
      </w:r>
    </w:p>
  </w:endnote>
  <w:endnote w:type="continuationSeparator" w:id="0">
    <w:p w:rsidR="0026566D" w:rsidRDefault="0026566D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59"/>
      <w:gridCol w:w="9080"/>
    </w:tblGrid>
    <w:tr w:rsidR="00C54166" w:rsidRPr="005E437C" w:rsidTr="00C54166">
      <w:trPr>
        <w:trHeight w:val="42"/>
      </w:trPr>
      <w:tc>
        <w:tcPr>
          <w:tcW w:w="1059" w:type="dxa"/>
        </w:tcPr>
        <w:p w:rsidR="00C54166" w:rsidRPr="00480614" w:rsidRDefault="00C54166" w:rsidP="00C54166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lang w:eastAsia="en-US"/>
            </w:rPr>
          </w:pPr>
          <w:r w:rsidRPr="00480614">
            <w:rPr>
              <w:rFonts w:ascii="Arial" w:hAnsi="Arial" w:cs="Arial"/>
              <w:b/>
              <w:sz w:val="16"/>
              <w:szCs w:val="16"/>
              <w:lang w:eastAsia="en-US"/>
            </w:rPr>
            <w:fldChar w:fldCharType="begin"/>
          </w:r>
          <w:r w:rsidRPr="00480614">
            <w:rPr>
              <w:rFonts w:ascii="Arial" w:hAnsi="Arial" w:cs="Arial"/>
              <w:b/>
              <w:sz w:val="16"/>
              <w:szCs w:val="16"/>
              <w:lang w:eastAsia="en-US"/>
            </w:rPr>
            <w:instrText>PAGE   \* MERGEFORMAT</w:instrText>
          </w:r>
          <w:r w:rsidRPr="00480614">
            <w:rPr>
              <w:rFonts w:ascii="Arial" w:hAnsi="Arial" w:cs="Arial"/>
              <w:b/>
              <w:sz w:val="16"/>
              <w:szCs w:val="16"/>
              <w:lang w:eastAsia="en-US"/>
            </w:rPr>
            <w:fldChar w:fldCharType="separate"/>
          </w:r>
          <w:r w:rsidR="0091667E">
            <w:rPr>
              <w:rFonts w:ascii="Arial" w:hAnsi="Arial" w:cs="Arial"/>
              <w:b/>
              <w:noProof/>
              <w:sz w:val="16"/>
              <w:szCs w:val="16"/>
              <w:lang w:eastAsia="en-US"/>
            </w:rPr>
            <w:t>1</w:t>
          </w:r>
          <w:r w:rsidRPr="00480614">
            <w:rPr>
              <w:rFonts w:ascii="Arial" w:hAnsi="Arial" w:cs="Arial"/>
              <w:b/>
              <w:sz w:val="16"/>
              <w:szCs w:val="16"/>
              <w:lang w:eastAsia="en-US"/>
            </w:rPr>
            <w:fldChar w:fldCharType="end"/>
          </w:r>
          <w:r w:rsidRPr="00480614">
            <w:rPr>
              <w:rFonts w:ascii="Arial" w:hAnsi="Arial" w:cs="Arial"/>
              <w:b/>
              <w:sz w:val="16"/>
              <w:szCs w:val="16"/>
              <w:lang w:eastAsia="en-US"/>
            </w:rPr>
            <w:t xml:space="preserve"> de 1</w:t>
          </w:r>
          <w:r w:rsidR="00660461">
            <w:rPr>
              <w:rFonts w:ascii="Arial" w:hAnsi="Arial" w:cs="Arial"/>
              <w:b/>
              <w:sz w:val="16"/>
              <w:szCs w:val="16"/>
              <w:lang w:eastAsia="en-US"/>
            </w:rPr>
            <w:t>1</w:t>
          </w:r>
        </w:p>
      </w:tc>
      <w:tc>
        <w:tcPr>
          <w:tcW w:w="9080" w:type="dxa"/>
        </w:tcPr>
        <w:p w:rsidR="00C54166" w:rsidRPr="005E437C" w:rsidRDefault="00C54166" w:rsidP="0091667E">
          <w:pPr>
            <w:pStyle w:val="Piedepgina"/>
            <w:jc w:val="center"/>
            <w:rPr>
              <w:sz w:val="16"/>
              <w:szCs w:val="16"/>
              <w:lang w:eastAsia="en-US"/>
            </w:rPr>
          </w:pPr>
          <w:r w:rsidRPr="00480614">
            <w:rPr>
              <w:rFonts w:ascii="Arial" w:hAnsi="Arial" w:cs="Arial"/>
              <w:b/>
              <w:i/>
              <w:sz w:val="16"/>
              <w:szCs w:val="16"/>
              <w:lang w:eastAsia="en-US"/>
            </w:rPr>
            <w:t xml:space="preserve">Bases para la Licitación Pública Nacional Presencial No. </w:t>
          </w:r>
          <w:r w:rsidRPr="00480614">
            <w:rPr>
              <w:rFonts w:ascii="Arial" w:hAnsi="Arial" w:cs="Arial"/>
              <w:b/>
              <w:i/>
              <w:sz w:val="16"/>
              <w:szCs w:val="16"/>
              <w:lang w:val="pt-BR" w:eastAsia="en-US"/>
            </w:rPr>
            <w:t>LA-802002998-E</w:t>
          </w:r>
          <w:r w:rsidR="0091667E">
            <w:rPr>
              <w:rFonts w:ascii="Arial" w:hAnsi="Arial" w:cs="Arial"/>
              <w:b/>
              <w:i/>
              <w:sz w:val="16"/>
              <w:szCs w:val="16"/>
              <w:lang w:val="pt-BR" w:eastAsia="en-US"/>
            </w:rPr>
            <w:t>3</w:t>
          </w:r>
          <w:r w:rsidRPr="00480614">
            <w:rPr>
              <w:rFonts w:ascii="Arial" w:hAnsi="Arial" w:cs="Arial"/>
              <w:b/>
              <w:i/>
              <w:sz w:val="16"/>
              <w:szCs w:val="16"/>
              <w:lang w:val="pt-BR" w:eastAsia="en-US"/>
            </w:rPr>
            <w:t>-2019</w:t>
          </w:r>
        </w:p>
      </w:tc>
    </w:tr>
  </w:tbl>
  <w:p w:rsidR="00C54166" w:rsidRDefault="00C54166" w:rsidP="00C54166">
    <w:pPr>
      <w:pStyle w:val="Piedepgina"/>
      <w:jc w:val="center"/>
    </w:pPr>
    <w:r>
      <w:rPr>
        <w:rFonts w:ascii="Arial" w:hAnsi="Arial" w:cs="Arial"/>
        <w:i/>
        <w:sz w:val="14"/>
        <w:szCs w:val="14"/>
      </w:rPr>
      <w:t>Este pr</w:t>
    </w:r>
    <w:r w:rsidRPr="00D812F3">
      <w:rPr>
        <w:rFonts w:ascii="Arial" w:hAnsi="Arial" w:cs="Arial"/>
        <w:i/>
        <w:sz w:val="14"/>
        <w:szCs w:val="14"/>
      </w:rPr>
      <w:t>ograma es público, ajeno a cualquier partido político. Queda prohibido su uso para fines distintos a los establecidos en el programa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66D" w:rsidRDefault="0026566D" w:rsidP="008B11D1">
      <w:r>
        <w:separator/>
      </w:r>
    </w:p>
  </w:footnote>
  <w:footnote w:type="continuationSeparator" w:id="0">
    <w:p w:rsidR="0026566D" w:rsidRDefault="0026566D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1D1" w:rsidRPr="00DC497D" w:rsidRDefault="008B11D1" w:rsidP="008B11D1">
    <w:pPr>
      <w:pStyle w:val="Prrafodelista"/>
      <w:spacing w:line="276" w:lineRule="auto"/>
      <w:ind w:left="0"/>
      <w:jc w:val="center"/>
      <w:rPr>
        <w:sz w:val="36"/>
        <w:szCs w:val="32"/>
      </w:rPr>
    </w:pPr>
    <w:r w:rsidRPr="00DC497D">
      <w:rPr>
        <w:rFonts w:asciiTheme="minorHAnsi" w:hAnsiTheme="minorHAnsi"/>
        <w:b/>
        <w:sz w:val="36"/>
        <w:szCs w:val="32"/>
      </w:rPr>
      <w:t>22 Ayuntamiento de Mexicali, Baja California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 w15:restartNumberingAfterBreak="0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9" w15:restartNumberingAfterBreak="0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641C96"/>
    <w:multiLevelType w:val="hybridMultilevel"/>
    <w:tmpl w:val="A386C3EE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855"/>
        </w:tabs>
        <w:ind w:left="855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5"/>
  </w:num>
  <w:num w:numId="11">
    <w:abstractNumId w:val="10"/>
  </w:num>
  <w:num w:numId="12">
    <w:abstractNumId w:val="17"/>
  </w:num>
  <w:num w:numId="13">
    <w:abstractNumId w:val="13"/>
  </w:num>
  <w:num w:numId="14">
    <w:abstractNumId w:val="18"/>
  </w:num>
  <w:num w:numId="15">
    <w:abstractNumId w:val="14"/>
  </w:num>
  <w:num w:numId="16">
    <w:abstractNumId w:val="3"/>
  </w:num>
  <w:num w:numId="17">
    <w:abstractNumId w:val="8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EB"/>
    <w:rsid w:val="00072388"/>
    <w:rsid w:val="0007752F"/>
    <w:rsid w:val="000801E4"/>
    <w:rsid w:val="00085868"/>
    <w:rsid w:val="00087352"/>
    <w:rsid w:val="000A7EDF"/>
    <w:rsid w:val="0012405B"/>
    <w:rsid w:val="001566CF"/>
    <w:rsid w:val="001635A5"/>
    <w:rsid w:val="001848C2"/>
    <w:rsid w:val="001C1E8A"/>
    <w:rsid w:val="001D4E71"/>
    <w:rsid w:val="00214422"/>
    <w:rsid w:val="002650C7"/>
    <w:rsid w:val="0026566D"/>
    <w:rsid w:val="002660A1"/>
    <w:rsid w:val="002B0291"/>
    <w:rsid w:val="0030744C"/>
    <w:rsid w:val="0031493D"/>
    <w:rsid w:val="00375975"/>
    <w:rsid w:val="003A21EB"/>
    <w:rsid w:val="003D416E"/>
    <w:rsid w:val="003D471E"/>
    <w:rsid w:val="00407E80"/>
    <w:rsid w:val="00476C7F"/>
    <w:rsid w:val="0049017B"/>
    <w:rsid w:val="004A2318"/>
    <w:rsid w:val="004D38F6"/>
    <w:rsid w:val="00585B74"/>
    <w:rsid w:val="005949EF"/>
    <w:rsid w:val="005B760C"/>
    <w:rsid w:val="005C0813"/>
    <w:rsid w:val="005C3498"/>
    <w:rsid w:val="005C3970"/>
    <w:rsid w:val="006114BF"/>
    <w:rsid w:val="006462B0"/>
    <w:rsid w:val="00660461"/>
    <w:rsid w:val="006A5922"/>
    <w:rsid w:val="006D20BF"/>
    <w:rsid w:val="007140AE"/>
    <w:rsid w:val="00715274"/>
    <w:rsid w:val="00733201"/>
    <w:rsid w:val="00750813"/>
    <w:rsid w:val="00757911"/>
    <w:rsid w:val="00766641"/>
    <w:rsid w:val="007F6CEF"/>
    <w:rsid w:val="007F7CE7"/>
    <w:rsid w:val="00803111"/>
    <w:rsid w:val="008040A4"/>
    <w:rsid w:val="00822E16"/>
    <w:rsid w:val="008346C9"/>
    <w:rsid w:val="00886C3B"/>
    <w:rsid w:val="00897C43"/>
    <w:rsid w:val="008B11D1"/>
    <w:rsid w:val="008E3559"/>
    <w:rsid w:val="0091667E"/>
    <w:rsid w:val="00950DB9"/>
    <w:rsid w:val="009E6620"/>
    <w:rsid w:val="00A4042D"/>
    <w:rsid w:val="00A40F96"/>
    <w:rsid w:val="00A92815"/>
    <w:rsid w:val="00AC54F3"/>
    <w:rsid w:val="00AC580E"/>
    <w:rsid w:val="00AD553B"/>
    <w:rsid w:val="00B23AEB"/>
    <w:rsid w:val="00B45B9E"/>
    <w:rsid w:val="00B518DD"/>
    <w:rsid w:val="00B72C34"/>
    <w:rsid w:val="00B873F7"/>
    <w:rsid w:val="00BB7505"/>
    <w:rsid w:val="00BF4DC0"/>
    <w:rsid w:val="00C04837"/>
    <w:rsid w:val="00C145B9"/>
    <w:rsid w:val="00C23E8E"/>
    <w:rsid w:val="00C274BF"/>
    <w:rsid w:val="00C302F5"/>
    <w:rsid w:val="00C54166"/>
    <w:rsid w:val="00C7798A"/>
    <w:rsid w:val="00C933B1"/>
    <w:rsid w:val="00CE5612"/>
    <w:rsid w:val="00D41369"/>
    <w:rsid w:val="00D77817"/>
    <w:rsid w:val="00DC497D"/>
    <w:rsid w:val="00DC64D7"/>
    <w:rsid w:val="00E44914"/>
    <w:rsid w:val="00E746CD"/>
    <w:rsid w:val="00F179A0"/>
    <w:rsid w:val="00F17E50"/>
    <w:rsid w:val="00F31A7D"/>
    <w:rsid w:val="00FF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875AB"/>
  <w15:docId w15:val="{CCF8428F-A3C8-46E8-BD79-155BAAA7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2310C-9B59-453D-B606-612D16E6D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2266</Words>
  <Characters>12464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Aldo Julio Cervantes Sotelo</cp:lastModifiedBy>
  <cp:revision>42</cp:revision>
  <cp:lastPrinted>2017-10-03T00:52:00Z</cp:lastPrinted>
  <dcterms:created xsi:type="dcterms:W3CDTF">2017-10-03T17:53:00Z</dcterms:created>
  <dcterms:modified xsi:type="dcterms:W3CDTF">2019-05-28T15:20:00Z</dcterms:modified>
</cp:coreProperties>
</file>